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BB5A" w14:textId="77777777" w:rsidR="002E63C5" w:rsidRPr="00695CA1" w:rsidRDefault="005C008E" w:rsidP="002E63C5">
      <w:pPr>
        <w:pStyle w:val="CM9"/>
        <w:jc w:val="center"/>
        <w:rPr>
          <w:b/>
          <w:i/>
          <w:iCs/>
          <w:color w:val="000000"/>
          <w:sz w:val="40"/>
          <w:szCs w:val="40"/>
        </w:rPr>
      </w:pPr>
      <w:bookmarkStart w:id="0" w:name="_GoBack"/>
      <w:bookmarkEnd w:id="0"/>
      <w:r w:rsidRPr="00695CA1">
        <w:rPr>
          <w:b/>
          <w:i/>
          <w:iCs/>
          <w:color w:val="000000"/>
          <w:sz w:val="40"/>
          <w:szCs w:val="40"/>
        </w:rPr>
        <w:t xml:space="preserve">Editorial </w:t>
      </w:r>
      <w:r w:rsidR="00746A34" w:rsidRPr="00695CA1">
        <w:rPr>
          <w:b/>
          <w:i/>
          <w:iCs/>
          <w:color w:val="000000"/>
          <w:sz w:val="40"/>
          <w:szCs w:val="40"/>
        </w:rPr>
        <w:t>Guidelines</w:t>
      </w:r>
      <w:r w:rsidR="00853AD2" w:rsidRPr="00695CA1">
        <w:rPr>
          <w:b/>
          <w:i/>
          <w:iCs/>
          <w:color w:val="000000"/>
          <w:sz w:val="40"/>
          <w:szCs w:val="40"/>
        </w:rPr>
        <w:t xml:space="preserve"> </w:t>
      </w:r>
    </w:p>
    <w:p w14:paraId="0555AC69" w14:textId="1E5A4C3D" w:rsidR="005C008E" w:rsidRPr="0059560E" w:rsidRDefault="005C008E" w:rsidP="002E63C5">
      <w:pPr>
        <w:pStyle w:val="CM9"/>
        <w:jc w:val="center"/>
        <w:rPr>
          <w:sz w:val="22"/>
          <w:szCs w:val="22"/>
        </w:rPr>
      </w:pPr>
    </w:p>
    <w:p w14:paraId="2C3077A0" w14:textId="77777777" w:rsidR="00853AD2" w:rsidRPr="0059560E" w:rsidRDefault="00853AD2" w:rsidP="004F1C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9560E">
        <w:rPr>
          <w:rFonts w:ascii="Times New Roman" w:hAnsi="Times New Roman" w:cs="Times New Roman"/>
          <w:i/>
        </w:rPr>
        <w:t>Annals of Department of Methods and Models for Economics, Territory and Finance</w:t>
      </w:r>
    </w:p>
    <w:p w14:paraId="5A69F4F6" w14:textId="77777777" w:rsidR="00853AD2" w:rsidRPr="0059560E" w:rsidRDefault="00853AD2" w:rsidP="004F1C8D">
      <w:pPr>
        <w:spacing w:after="0" w:line="240" w:lineRule="auto"/>
        <w:rPr>
          <w:rFonts w:ascii="Times New Roman" w:hAnsi="Times New Roman" w:cs="Times New Roman"/>
        </w:rPr>
      </w:pPr>
    </w:p>
    <w:p w14:paraId="2DE77848" w14:textId="77777777" w:rsidR="004F1C8D" w:rsidRPr="0059560E" w:rsidRDefault="004F1C8D" w:rsidP="004F1C8D">
      <w:pPr>
        <w:spacing w:after="0" w:line="240" w:lineRule="auto"/>
        <w:rPr>
          <w:rFonts w:ascii="Times New Roman" w:hAnsi="Times New Roman" w:cs="Times New Roman"/>
        </w:rPr>
      </w:pPr>
    </w:p>
    <w:p w14:paraId="23FE1FC0" w14:textId="4FD7CE96" w:rsidR="00736733" w:rsidRPr="0059560E" w:rsidRDefault="00736733" w:rsidP="00695CA1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59560E">
        <w:rPr>
          <w:rFonts w:ascii="Times New Roman" w:hAnsi="Times New Roman" w:cs="Times New Roman"/>
          <w:b/>
          <w:bCs/>
          <w:lang w:val="it-IT"/>
        </w:rPr>
        <w:t>Page setup</w:t>
      </w:r>
    </w:p>
    <w:p w14:paraId="6714C810" w14:textId="77777777" w:rsidR="004F1C8D" w:rsidRPr="0059560E" w:rsidRDefault="004F1C8D" w:rsidP="004F1C8D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b/>
          <w:bCs/>
          <w:lang w:val="it-IT"/>
        </w:rPr>
      </w:pPr>
    </w:p>
    <w:p w14:paraId="234BFA50" w14:textId="77777777" w:rsidR="000C36CD" w:rsidRPr="0059560E" w:rsidRDefault="008C036F" w:rsidP="004F1C8D">
      <w:pPr>
        <w:pStyle w:val="Corpodeltesto2"/>
        <w:ind w:left="284"/>
        <w:rPr>
          <w:szCs w:val="22"/>
        </w:rPr>
      </w:pPr>
      <w:r w:rsidRPr="0059560E">
        <w:rPr>
          <w:szCs w:val="22"/>
        </w:rPr>
        <w:t xml:space="preserve">Please use formatting for </w:t>
      </w:r>
      <w:r w:rsidR="000C36CD" w:rsidRPr="0059560E">
        <w:rPr>
          <w:szCs w:val="22"/>
        </w:rPr>
        <w:t>an A4 page</w:t>
      </w:r>
      <w:r w:rsidRPr="0059560E">
        <w:rPr>
          <w:szCs w:val="22"/>
        </w:rPr>
        <w:t>. M</w:t>
      </w:r>
      <w:r w:rsidR="000C36CD" w:rsidRPr="0059560E">
        <w:rPr>
          <w:szCs w:val="22"/>
        </w:rPr>
        <w:t>argins should be set as follows</w:t>
      </w:r>
      <w:r w:rsidR="00323D43" w:rsidRPr="0059560E">
        <w:rPr>
          <w:szCs w:val="22"/>
        </w:rPr>
        <w:t>: top 2.5 cm; bottom 3 cm; left</w:t>
      </w:r>
      <w:r w:rsidR="000C36CD" w:rsidRPr="0059560E">
        <w:rPr>
          <w:szCs w:val="22"/>
        </w:rPr>
        <w:t xml:space="preserve"> 2 cm; right 2.6 cm; heading: 1.25 cm; foot: 3 cm. </w:t>
      </w:r>
    </w:p>
    <w:p w14:paraId="34CE8324" w14:textId="77777777" w:rsidR="000C36CD" w:rsidRPr="0059560E" w:rsidRDefault="000C36CD" w:rsidP="004F1C8D">
      <w:pPr>
        <w:pStyle w:val="Corpodeltesto2"/>
        <w:ind w:left="284"/>
        <w:rPr>
          <w:szCs w:val="22"/>
        </w:rPr>
      </w:pPr>
    </w:p>
    <w:p w14:paraId="7189B8C4" w14:textId="77777777" w:rsidR="000C36CD" w:rsidRPr="0059560E" w:rsidRDefault="000C36CD" w:rsidP="004F1C8D">
      <w:pPr>
        <w:pStyle w:val="Corpodeltesto2"/>
        <w:ind w:left="284"/>
        <w:rPr>
          <w:szCs w:val="22"/>
        </w:rPr>
      </w:pPr>
      <w:r w:rsidRPr="0059560E">
        <w:rPr>
          <w:szCs w:val="22"/>
        </w:rPr>
        <w:t xml:space="preserve">The entire text, including bibliography and footnotes, must be justified with the exception of titles and headings, which should be </w:t>
      </w:r>
      <w:r w:rsidR="002139F2" w:rsidRPr="0059560E">
        <w:rPr>
          <w:szCs w:val="22"/>
        </w:rPr>
        <w:t>aligned to the</w:t>
      </w:r>
      <w:r w:rsidRPr="0059560E">
        <w:rPr>
          <w:szCs w:val="22"/>
        </w:rPr>
        <w:t xml:space="preserve"> left. </w:t>
      </w:r>
    </w:p>
    <w:p w14:paraId="4B823C5A" w14:textId="77777777" w:rsidR="000C36CD" w:rsidRPr="0059560E" w:rsidRDefault="000C36CD" w:rsidP="004F1C8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val="en-GB"/>
        </w:rPr>
      </w:pPr>
    </w:p>
    <w:p w14:paraId="5E5219FE" w14:textId="77777777" w:rsidR="0026099C" w:rsidRPr="0059560E" w:rsidRDefault="0026099C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Al</w:t>
      </w:r>
      <w:r w:rsidR="00611625" w:rsidRPr="0059560E">
        <w:rPr>
          <w:rFonts w:ascii="Times New Roman" w:hAnsi="Times New Roman" w:cs="Times New Roman"/>
          <w:lang w:val="en-GB"/>
        </w:rPr>
        <w:t>l texts should be single-spaced</w:t>
      </w:r>
      <w:r w:rsidR="007D6608" w:rsidRPr="0059560E">
        <w:rPr>
          <w:rFonts w:ascii="Times New Roman" w:hAnsi="Times New Roman" w:cs="Times New Roman"/>
          <w:lang w:val="en-GB"/>
        </w:rPr>
        <w:t xml:space="preserve"> in “Word”</w:t>
      </w:r>
      <w:r w:rsidRPr="0059560E">
        <w:rPr>
          <w:rFonts w:ascii="Times New Roman" w:hAnsi="Times New Roman" w:cs="Times New Roman"/>
          <w:lang w:val="en-GB"/>
        </w:rPr>
        <w:t>.</w:t>
      </w:r>
    </w:p>
    <w:p w14:paraId="0EBC0230" w14:textId="77777777" w:rsidR="0026099C" w:rsidRPr="0059560E" w:rsidRDefault="0026099C" w:rsidP="004F1C8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val="en-GB"/>
        </w:rPr>
      </w:pPr>
    </w:p>
    <w:p w14:paraId="5DACA7E7" w14:textId="209FB0B9" w:rsidR="004C1786" w:rsidRDefault="004C1786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 xml:space="preserve">Number the pages </w:t>
      </w:r>
      <w:r w:rsidR="00A745D6" w:rsidRPr="0059560E">
        <w:rPr>
          <w:rFonts w:ascii="Times New Roman" w:hAnsi="Times New Roman" w:cs="Times New Roman"/>
          <w:lang w:val="en-GB"/>
        </w:rPr>
        <w:t>consecutively</w:t>
      </w:r>
      <w:r w:rsidRPr="0059560E">
        <w:rPr>
          <w:rFonts w:ascii="Times New Roman" w:hAnsi="Times New Roman" w:cs="Times New Roman"/>
          <w:lang w:val="en-GB"/>
        </w:rPr>
        <w:t>.</w:t>
      </w:r>
      <w:r w:rsidR="002139F2" w:rsidRPr="0059560E">
        <w:rPr>
          <w:rFonts w:ascii="Times New Roman" w:hAnsi="Times New Roman" w:cs="Times New Roman"/>
          <w:lang w:val="en-GB"/>
        </w:rPr>
        <w:t xml:space="preserve"> </w:t>
      </w:r>
      <w:r w:rsidR="00843225" w:rsidRPr="0059560E">
        <w:rPr>
          <w:rFonts w:ascii="Times New Roman" w:hAnsi="Times New Roman" w:cs="Times New Roman"/>
          <w:lang w:val="en-GB"/>
        </w:rPr>
        <w:t>Insert the page number at the bottom of the page and centred.</w:t>
      </w:r>
    </w:p>
    <w:p w14:paraId="11CBD8AE" w14:textId="046AC792" w:rsidR="00843225" w:rsidRPr="0059560E" w:rsidRDefault="00843225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</w:p>
    <w:p w14:paraId="0556BE82" w14:textId="5F662227" w:rsidR="000C36CD" w:rsidRPr="00695CA1" w:rsidRDefault="000C36CD" w:rsidP="00695CA1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95CA1">
        <w:rPr>
          <w:rFonts w:ascii="Times New Roman" w:hAnsi="Times New Roman" w:cs="Times New Roman"/>
          <w:b/>
          <w:lang w:val="en-GB"/>
        </w:rPr>
        <w:t xml:space="preserve">Type size (font: </w:t>
      </w:r>
      <w:r w:rsidR="002139F2" w:rsidRPr="00695CA1">
        <w:rPr>
          <w:rFonts w:ascii="Times New Roman" w:hAnsi="Times New Roman" w:cs="Times New Roman"/>
          <w:b/>
          <w:lang w:val="en-GB"/>
        </w:rPr>
        <w:t>Times new roman</w:t>
      </w:r>
      <w:r w:rsidRPr="00695CA1">
        <w:rPr>
          <w:rFonts w:ascii="Times New Roman" w:hAnsi="Times New Roman" w:cs="Times New Roman"/>
          <w:b/>
          <w:lang w:val="en-GB"/>
        </w:rPr>
        <w:t>)</w:t>
      </w:r>
    </w:p>
    <w:p w14:paraId="6BD72604" w14:textId="77777777" w:rsidR="004F1C8D" w:rsidRPr="0059560E" w:rsidRDefault="004F1C8D" w:rsidP="004F1C8D">
      <w:pPr>
        <w:pStyle w:val="Paragrafoelenco"/>
        <w:tabs>
          <w:tab w:val="left" w:pos="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en-GB"/>
        </w:rPr>
      </w:pPr>
    </w:p>
    <w:p w14:paraId="37DA4869" w14:textId="77777777" w:rsidR="000C36CD" w:rsidRPr="0059560E" w:rsidRDefault="000C36CD" w:rsidP="004F1C8D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Contributor’s name</w:t>
      </w:r>
      <w:r w:rsidRPr="0059560E">
        <w:rPr>
          <w:rFonts w:ascii="Times New Roman" w:hAnsi="Times New Roman" w:cs="Times New Roman"/>
          <w:smallCaps/>
          <w:lang w:val="en-GB"/>
        </w:rPr>
        <w:t xml:space="preserve">: </w:t>
      </w:r>
      <w:r w:rsidRPr="0059560E">
        <w:rPr>
          <w:rFonts w:ascii="Times New Roman" w:hAnsi="Times New Roman" w:cs="Times New Roman"/>
          <w:lang w:val="en-GB"/>
        </w:rPr>
        <w:t>13 pt, bold,</w:t>
      </w:r>
      <w:r w:rsidR="009F7EEF" w:rsidRPr="0059560E">
        <w:rPr>
          <w:rFonts w:ascii="Times New Roman" w:hAnsi="Times New Roman" w:cs="Times New Roman"/>
          <w:lang w:val="en-GB"/>
        </w:rPr>
        <w:t xml:space="preserve"> </w:t>
      </w:r>
      <w:r w:rsidR="00694591" w:rsidRPr="0059560E">
        <w:rPr>
          <w:rFonts w:ascii="Times New Roman" w:hAnsi="Times New Roman" w:cs="Times New Roman"/>
          <w:lang w:val="en-GB"/>
        </w:rPr>
        <w:t xml:space="preserve">put the </w:t>
      </w:r>
      <w:r w:rsidR="002D3F9A" w:rsidRPr="0059560E">
        <w:rPr>
          <w:rFonts w:ascii="Times New Roman" w:hAnsi="Times New Roman" w:cs="Times New Roman"/>
          <w:lang w:val="en-GB"/>
        </w:rPr>
        <w:t xml:space="preserve">first letter </w:t>
      </w:r>
      <w:r w:rsidR="00694591" w:rsidRPr="0059560E">
        <w:rPr>
          <w:rFonts w:ascii="Times New Roman" w:hAnsi="Times New Roman" w:cs="Times New Roman"/>
          <w:lang w:val="en-GB"/>
        </w:rPr>
        <w:t>of the</w:t>
      </w:r>
      <w:r w:rsidR="004F1C8D" w:rsidRPr="0059560E">
        <w:rPr>
          <w:rFonts w:ascii="Times New Roman" w:hAnsi="Times New Roman" w:cs="Times New Roman"/>
          <w:lang w:val="en-GB"/>
        </w:rPr>
        <w:t xml:space="preserve"> name in upper-case</w:t>
      </w:r>
      <w:r w:rsidRPr="0059560E">
        <w:rPr>
          <w:rFonts w:ascii="Times New Roman" w:hAnsi="Times New Roman" w:cs="Times New Roman"/>
          <w:lang w:val="en-GB"/>
        </w:rPr>
        <w:t xml:space="preserve">, ranged </w:t>
      </w:r>
      <w:r w:rsidR="009F7EEF" w:rsidRPr="0059560E">
        <w:rPr>
          <w:rFonts w:ascii="Times New Roman" w:hAnsi="Times New Roman" w:cs="Times New Roman"/>
          <w:lang w:val="en-GB"/>
        </w:rPr>
        <w:t>right</w:t>
      </w:r>
      <w:r w:rsidRPr="0059560E">
        <w:rPr>
          <w:rFonts w:ascii="Times New Roman" w:hAnsi="Times New Roman" w:cs="Times New Roman"/>
          <w:lang w:val="en-GB"/>
        </w:rPr>
        <w:t>.</w:t>
      </w:r>
    </w:p>
    <w:p w14:paraId="4C18BFC8" w14:textId="77777777" w:rsidR="009F7EEF" w:rsidRPr="0059560E" w:rsidRDefault="009F7EEF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</w:p>
    <w:p w14:paraId="6C823B1D" w14:textId="7BB2585F" w:rsidR="004C1786" w:rsidRPr="0059560E" w:rsidRDefault="00323D43" w:rsidP="00323D43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Insert the t</w:t>
      </w:r>
      <w:r w:rsidR="000C36CD" w:rsidRPr="0059560E">
        <w:rPr>
          <w:rFonts w:ascii="Times New Roman" w:hAnsi="Times New Roman" w:cs="Times New Roman"/>
          <w:lang w:val="en-GB"/>
        </w:rPr>
        <w:t>itle of</w:t>
      </w:r>
      <w:r w:rsidRPr="0059560E">
        <w:rPr>
          <w:rFonts w:ascii="Times New Roman" w:hAnsi="Times New Roman" w:cs="Times New Roman"/>
          <w:lang w:val="en-GB"/>
        </w:rPr>
        <w:t xml:space="preserve"> the</w:t>
      </w:r>
      <w:r w:rsidR="000C36CD" w:rsidRPr="0059560E">
        <w:rPr>
          <w:rFonts w:ascii="Times New Roman" w:hAnsi="Times New Roman" w:cs="Times New Roman"/>
          <w:lang w:val="en-GB"/>
        </w:rPr>
        <w:t xml:space="preserve"> contribution</w:t>
      </w:r>
      <w:r w:rsidRPr="0059560E">
        <w:rPr>
          <w:rFonts w:ascii="Times New Roman" w:hAnsi="Times New Roman" w:cs="Times New Roman"/>
          <w:lang w:val="en-GB"/>
        </w:rPr>
        <w:t xml:space="preserve"> 2 lines spaces</w:t>
      </w:r>
      <w:r w:rsidR="00843225" w:rsidRPr="0059560E">
        <w:rPr>
          <w:rFonts w:ascii="Times New Roman" w:hAnsi="Times New Roman" w:cs="Times New Roman"/>
          <w:lang w:val="en-GB"/>
        </w:rPr>
        <w:t xml:space="preserve"> (12 pt</w:t>
      </w:r>
      <w:r w:rsidRPr="0059560E">
        <w:rPr>
          <w:rFonts w:ascii="Times New Roman" w:hAnsi="Times New Roman" w:cs="Times New Roman"/>
          <w:lang w:val="en-GB"/>
        </w:rPr>
        <w:t>) below the contributor’</w:t>
      </w:r>
      <w:r w:rsidR="00843225" w:rsidRPr="0059560E">
        <w:rPr>
          <w:rFonts w:ascii="Times New Roman" w:hAnsi="Times New Roman" w:cs="Times New Roman"/>
          <w:lang w:val="en-GB"/>
        </w:rPr>
        <w:t xml:space="preserve">s name, </w:t>
      </w:r>
      <w:r w:rsidR="009F7EEF" w:rsidRPr="0059560E">
        <w:rPr>
          <w:rFonts w:ascii="Times New Roman" w:hAnsi="Times New Roman" w:cs="Times New Roman"/>
          <w:lang w:val="en-GB"/>
        </w:rPr>
        <w:t>20</w:t>
      </w:r>
      <w:r w:rsidR="000C36CD" w:rsidRPr="0059560E">
        <w:rPr>
          <w:rFonts w:ascii="Times New Roman" w:hAnsi="Times New Roman" w:cs="Times New Roman"/>
          <w:lang w:val="en-GB"/>
        </w:rPr>
        <w:t xml:space="preserve"> pt, </w:t>
      </w:r>
      <w:r w:rsidR="009F7EEF" w:rsidRPr="0059560E">
        <w:rPr>
          <w:rFonts w:ascii="Times New Roman" w:hAnsi="Times New Roman" w:cs="Times New Roman"/>
          <w:lang w:val="en-GB"/>
        </w:rPr>
        <w:t xml:space="preserve">bold, ranged left, </w:t>
      </w:r>
      <w:r w:rsidR="00611625" w:rsidRPr="0059560E">
        <w:rPr>
          <w:rFonts w:ascii="Times New Roman" w:hAnsi="Times New Roman" w:cs="Times New Roman"/>
          <w:lang w:val="en-GB"/>
        </w:rPr>
        <w:t xml:space="preserve">all in </w:t>
      </w:r>
      <w:r w:rsidR="009F7EEF" w:rsidRPr="0059560E">
        <w:rPr>
          <w:rFonts w:ascii="Times New Roman" w:hAnsi="Times New Roman" w:cs="Times New Roman"/>
          <w:lang w:val="en-GB"/>
        </w:rPr>
        <w:t>capital letters</w:t>
      </w:r>
      <w:r w:rsidR="00843225" w:rsidRPr="0059560E">
        <w:rPr>
          <w:rFonts w:ascii="Times New Roman" w:hAnsi="Times New Roman" w:cs="Times New Roman"/>
          <w:lang w:val="en-GB"/>
        </w:rPr>
        <w:t>.</w:t>
      </w:r>
    </w:p>
    <w:p w14:paraId="5B22B11C" w14:textId="77777777" w:rsidR="00B12899" w:rsidRPr="0059560E" w:rsidRDefault="00B12899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</w:p>
    <w:p w14:paraId="5CF15676" w14:textId="5C781535" w:rsidR="002D3F9A" w:rsidRPr="0059560E" w:rsidRDefault="00201D92" w:rsidP="004F1C8D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The abstract</w:t>
      </w:r>
      <w:r w:rsidR="00483763" w:rsidRPr="0059560E">
        <w:rPr>
          <w:rFonts w:ascii="Times New Roman" w:hAnsi="Times New Roman" w:cs="Times New Roman"/>
          <w:lang w:val="en-GB"/>
        </w:rPr>
        <w:t xml:space="preserve"> must be written in English</w:t>
      </w:r>
      <w:r w:rsidR="009759E7" w:rsidRPr="0059560E">
        <w:rPr>
          <w:rFonts w:ascii="Times New Roman" w:hAnsi="Times New Roman" w:cs="Times New Roman"/>
          <w:lang w:val="en-GB"/>
        </w:rPr>
        <w:t>,</w:t>
      </w:r>
      <w:r w:rsidR="00483763" w:rsidRPr="0059560E">
        <w:rPr>
          <w:rFonts w:ascii="Times New Roman" w:hAnsi="Times New Roman" w:cs="Times New Roman"/>
          <w:lang w:val="en-GB"/>
        </w:rPr>
        <w:t xml:space="preserve"> </w:t>
      </w:r>
      <w:r w:rsidR="009759E7" w:rsidRPr="0059560E">
        <w:rPr>
          <w:rFonts w:ascii="Times New Roman" w:hAnsi="Times New Roman" w:cs="Times New Roman"/>
          <w:lang w:val="en-GB"/>
        </w:rPr>
        <w:t xml:space="preserve">four line spaces (12 pt) below the title, </w:t>
      </w:r>
      <w:r w:rsidR="00483763" w:rsidRPr="0059560E">
        <w:rPr>
          <w:rFonts w:ascii="Times New Roman" w:hAnsi="Times New Roman" w:cs="Times New Roman"/>
          <w:lang w:val="en-GB"/>
        </w:rPr>
        <w:t>and</w:t>
      </w:r>
      <w:r w:rsidR="00843225" w:rsidRPr="0059560E">
        <w:rPr>
          <w:rFonts w:ascii="Times New Roman" w:hAnsi="Times New Roman" w:cs="Times New Roman"/>
          <w:lang w:val="en-GB"/>
        </w:rPr>
        <w:t xml:space="preserve"> consist of minimum 150 words, maximum 200, </w:t>
      </w:r>
      <w:r w:rsidR="002D3F9A" w:rsidRPr="0059560E">
        <w:rPr>
          <w:rFonts w:ascii="Times New Roman" w:hAnsi="Times New Roman" w:cs="Times New Roman"/>
          <w:lang w:val="en-GB"/>
        </w:rPr>
        <w:t>9 pt, justified</w:t>
      </w:r>
      <w:r w:rsidR="00AE315F" w:rsidRPr="0059560E">
        <w:rPr>
          <w:rFonts w:ascii="Times New Roman" w:hAnsi="Times New Roman" w:cs="Times New Roman"/>
          <w:lang w:val="en-GB"/>
        </w:rPr>
        <w:t xml:space="preserve">. </w:t>
      </w:r>
      <w:r w:rsidR="007D6608" w:rsidRPr="0059560E">
        <w:rPr>
          <w:rFonts w:ascii="Times New Roman" w:hAnsi="Times New Roman" w:cs="Times New Roman"/>
          <w:lang w:val="en-GB"/>
        </w:rPr>
        <w:t xml:space="preserve">Only the word </w:t>
      </w:r>
      <w:r w:rsidR="007D6608" w:rsidRPr="0059560E">
        <w:rPr>
          <w:rFonts w:ascii="Times New Roman" w:hAnsi="Times New Roman" w:cs="Times New Roman"/>
          <w:i/>
          <w:lang w:val="en-GB"/>
        </w:rPr>
        <w:t>Abstract</w:t>
      </w:r>
      <w:r w:rsidR="00843225" w:rsidRPr="0059560E">
        <w:rPr>
          <w:rFonts w:ascii="Times New Roman" w:hAnsi="Times New Roman" w:cs="Times New Roman"/>
          <w:lang w:val="en-GB"/>
        </w:rPr>
        <w:t xml:space="preserve"> should be in italics, followed by colon.</w:t>
      </w:r>
    </w:p>
    <w:p w14:paraId="318EDE29" w14:textId="77777777" w:rsidR="00AE315F" w:rsidRPr="0059560E" w:rsidRDefault="00AE315F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</w:p>
    <w:p w14:paraId="50ED96F2" w14:textId="22A4E827" w:rsidR="009D2836" w:rsidRPr="0059560E" w:rsidRDefault="00727229" w:rsidP="004F1C8D">
      <w:pPr>
        <w:pStyle w:val="Paragrafoelenco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At least 3 keywords,</w:t>
      </w:r>
      <w:r w:rsidR="00C20605" w:rsidRPr="0059560E">
        <w:rPr>
          <w:rFonts w:ascii="Times New Roman" w:hAnsi="Times New Roman" w:cs="Times New Roman"/>
          <w:lang w:val="en-GB"/>
        </w:rPr>
        <w:t xml:space="preserve"> comma separated,</w:t>
      </w:r>
      <w:r w:rsidRPr="0059560E">
        <w:rPr>
          <w:rFonts w:ascii="Times New Roman" w:hAnsi="Times New Roman" w:cs="Times New Roman"/>
          <w:lang w:val="en-GB"/>
        </w:rPr>
        <w:t xml:space="preserve"> </w:t>
      </w:r>
      <w:r w:rsidR="00843225" w:rsidRPr="0059560E">
        <w:rPr>
          <w:rFonts w:ascii="Times New Roman" w:hAnsi="Times New Roman" w:cs="Times New Roman"/>
          <w:lang w:val="en-GB"/>
        </w:rPr>
        <w:t xml:space="preserve">2 lines below the abstract, </w:t>
      </w:r>
      <w:r w:rsidR="00933635" w:rsidRPr="0059560E">
        <w:rPr>
          <w:rFonts w:ascii="Times New Roman" w:hAnsi="Times New Roman" w:cs="Times New Roman"/>
          <w:lang w:val="en-GB"/>
        </w:rPr>
        <w:t>1</w:t>
      </w:r>
      <w:r w:rsidR="00843225" w:rsidRPr="0059560E">
        <w:rPr>
          <w:rFonts w:ascii="Times New Roman" w:hAnsi="Times New Roman" w:cs="Times New Roman"/>
          <w:lang w:val="en-GB"/>
        </w:rPr>
        <w:t>1</w:t>
      </w:r>
      <w:r w:rsidR="00933635" w:rsidRPr="0059560E">
        <w:rPr>
          <w:rFonts w:ascii="Times New Roman" w:hAnsi="Times New Roman" w:cs="Times New Roman"/>
          <w:lang w:val="en-GB"/>
        </w:rPr>
        <w:t xml:space="preserve"> pt, ranged</w:t>
      </w:r>
      <w:r w:rsidR="00843225" w:rsidRPr="0059560E">
        <w:rPr>
          <w:rFonts w:ascii="Times New Roman" w:hAnsi="Times New Roman" w:cs="Times New Roman"/>
          <w:lang w:val="en-GB"/>
        </w:rPr>
        <w:t xml:space="preserve"> left</w:t>
      </w:r>
      <w:r w:rsidR="00933635" w:rsidRPr="0059560E">
        <w:rPr>
          <w:rFonts w:ascii="Times New Roman" w:hAnsi="Times New Roman" w:cs="Times New Roman"/>
          <w:lang w:val="en-GB"/>
        </w:rPr>
        <w:t xml:space="preserve">. </w:t>
      </w:r>
      <w:r w:rsidR="007D6608" w:rsidRPr="0059560E">
        <w:rPr>
          <w:rFonts w:ascii="Times New Roman" w:hAnsi="Times New Roman" w:cs="Times New Roman"/>
          <w:lang w:val="en-GB"/>
        </w:rPr>
        <w:t xml:space="preserve">Only the word </w:t>
      </w:r>
      <w:r w:rsidR="007D6608" w:rsidRPr="0059560E">
        <w:rPr>
          <w:rFonts w:ascii="Times New Roman" w:hAnsi="Times New Roman" w:cs="Times New Roman"/>
          <w:i/>
          <w:lang w:val="en-GB"/>
        </w:rPr>
        <w:t xml:space="preserve">Keywords </w:t>
      </w:r>
      <w:r w:rsidR="00843225" w:rsidRPr="0059560E">
        <w:rPr>
          <w:rFonts w:ascii="Times New Roman" w:hAnsi="Times New Roman" w:cs="Times New Roman"/>
          <w:lang w:val="en-GB"/>
        </w:rPr>
        <w:t>is in italics, followed by colon.</w:t>
      </w:r>
      <w:r w:rsidRPr="0059560E">
        <w:rPr>
          <w:rFonts w:ascii="Times New Roman" w:hAnsi="Times New Roman" w:cs="Times New Roman"/>
          <w:lang w:val="en-GB"/>
        </w:rPr>
        <w:t xml:space="preserve"> </w:t>
      </w:r>
      <w:r w:rsidR="000734A9" w:rsidRPr="0059560E">
        <w:rPr>
          <w:rFonts w:ascii="Times New Roman" w:hAnsi="Times New Roman" w:cs="Times New Roman"/>
          <w:lang w:val="en-GB"/>
        </w:rPr>
        <w:t>The last keyword should</w:t>
      </w:r>
      <w:r w:rsidR="009759E7" w:rsidRPr="0059560E">
        <w:rPr>
          <w:rFonts w:ascii="Times New Roman" w:hAnsi="Times New Roman" w:cs="Times New Roman"/>
          <w:lang w:val="en-GB"/>
        </w:rPr>
        <w:t xml:space="preserve"> be followed by a full stop.</w:t>
      </w:r>
      <w:r w:rsidR="00A64464" w:rsidRPr="0059560E">
        <w:rPr>
          <w:rFonts w:ascii="Times New Roman" w:hAnsi="Times New Roman" w:cs="Times New Roman"/>
          <w:lang w:val="en-GB"/>
        </w:rPr>
        <w:t xml:space="preserve"> (e.g. </w:t>
      </w:r>
      <w:r w:rsidR="00A64464" w:rsidRPr="0059560E">
        <w:rPr>
          <w:rFonts w:ascii="Times New Roman" w:hAnsi="Times New Roman" w:cs="Times New Roman"/>
          <w:i/>
          <w:lang w:val="en-GB"/>
        </w:rPr>
        <w:t>Keywords</w:t>
      </w:r>
      <w:r w:rsidR="00A64464" w:rsidRPr="0059560E">
        <w:rPr>
          <w:rFonts w:ascii="Times New Roman" w:hAnsi="Times New Roman" w:cs="Times New Roman"/>
          <w:lang w:val="en-GB"/>
        </w:rPr>
        <w:t xml:space="preserve">: health, public </w:t>
      </w:r>
      <w:r w:rsidR="002D1743" w:rsidRPr="0059560E">
        <w:rPr>
          <w:rFonts w:ascii="Times New Roman" w:hAnsi="Times New Roman" w:cs="Times New Roman"/>
          <w:lang w:val="en-GB"/>
        </w:rPr>
        <w:t>spending</w:t>
      </w:r>
      <w:r w:rsidR="00A64464" w:rsidRPr="0059560E">
        <w:rPr>
          <w:rFonts w:ascii="Times New Roman" w:hAnsi="Times New Roman" w:cs="Times New Roman"/>
          <w:lang w:val="en-GB"/>
        </w:rPr>
        <w:t xml:space="preserve">, </w:t>
      </w:r>
      <w:r w:rsidR="002D1743" w:rsidRPr="0059560E">
        <w:rPr>
          <w:rFonts w:ascii="Times New Roman" w:hAnsi="Times New Roman" w:cs="Times New Roman"/>
          <w:lang w:val="en-GB"/>
        </w:rPr>
        <w:t>dynamin panel regression.)</w:t>
      </w:r>
    </w:p>
    <w:p w14:paraId="45C4A9C4" w14:textId="77777777" w:rsidR="009F7EEF" w:rsidRPr="0059560E" w:rsidRDefault="009F7EEF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</w:p>
    <w:p w14:paraId="24B1949A" w14:textId="1972606C" w:rsidR="00AE315F" w:rsidRPr="0059560E" w:rsidRDefault="00AE315F" w:rsidP="004F1C8D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Subheading</w:t>
      </w:r>
      <w:r w:rsidR="00611625" w:rsidRPr="0059560E">
        <w:rPr>
          <w:rFonts w:ascii="Times New Roman" w:hAnsi="Times New Roman" w:cs="Times New Roman"/>
          <w:lang w:val="en-GB"/>
        </w:rPr>
        <w:t>s</w:t>
      </w:r>
      <w:r w:rsidRPr="0059560E">
        <w:rPr>
          <w:rFonts w:ascii="Times New Roman" w:hAnsi="Times New Roman" w:cs="Times New Roman"/>
          <w:lang w:val="en-GB"/>
        </w:rPr>
        <w:t xml:space="preserve"> must be 11 pt, bold, ranged left, with two </w:t>
      </w:r>
      <w:r w:rsidR="004F1C8D" w:rsidRPr="0059560E">
        <w:rPr>
          <w:rFonts w:ascii="Times New Roman" w:hAnsi="Times New Roman" w:cs="Times New Roman"/>
          <w:lang w:val="en-GB"/>
        </w:rPr>
        <w:t>line spaces</w:t>
      </w:r>
      <w:r w:rsidR="00156668" w:rsidRPr="0059560E">
        <w:rPr>
          <w:rFonts w:ascii="Times New Roman" w:hAnsi="Times New Roman" w:cs="Times New Roman"/>
          <w:lang w:val="en-GB"/>
        </w:rPr>
        <w:t xml:space="preserve"> (11pt)</w:t>
      </w:r>
      <w:r w:rsidRPr="0059560E">
        <w:rPr>
          <w:rFonts w:ascii="Times New Roman" w:hAnsi="Times New Roman" w:cs="Times New Roman"/>
          <w:lang w:val="en-GB"/>
        </w:rPr>
        <w:t xml:space="preserve"> above and one beneath</w:t>
      </w:r>
      <w:r w:rsidR="00156668" w:rsidRPr="0059560E">
        <w:rPr>
          <w:rFonts w:ascii="Times New Roman" w:hAnsi="Times New Roman" w:cs="Times New Roman"/>
          <w:lang w:val="en-GB"/>
        </w:rPr>
        <w:t xml:space="preserve"> (11 pt)</w:t>
      </w:r>
      <w:r w:rsidR="001A7FAF" w:rsidRPr="0059560E">
        <w:rPr>
          <w:rFonts w:ascii="Times New Roman" w:hAnsi="Times New Roman" w:cs="Times New Roman"/>
          <w:lang w:val="en-GB"/>
        </w:rPr>
        <w:t>, no indent</w:t>
      </w:r>
      <w:r w:rsidR="00611625" w:rsidRPr="0059560E">
        <w:rPr>
          <w:rFonts w:ascii="Times New Roman" w:hAnsi="Times New Roman" w:cs="Times New Roman"/>
          <w:lang w:val="en-GB"/>
        </w:rPr>
        <w:t xml:space="preserve">, and numbered </w:t>
      </w:r>
      <w:r w:rsidR="00A745D6" w:rsidRPr="0059560E">
        <w:rPr>
          <w:rFonts w:ascii="Times New Roman" w:hAnsi="Times New Roman" w:cs="Times New Roman"/>
          <w:lang w:val="en-GB"/>
        </w:rPr>
        <w:t>consecutively</w:t>
      </w:r>
      <w:r w:rsidR="00611625" w:rsidRPr="0059560E">
        <w:rPr>
          <w:rFonts w:ascii="Times New Roman" w:hAnsi="Times New Roman" w:cs="Times New Roman"/>
          <w:lang w:val="en-GB"/>
        </w:rPr>
        <w:t xml:space="preserve"> 1., 2</w:t>
      </w:r>
      <w:r w:rsidR="00F205C6" w:rsidRPr="0059560E">
        <w:rPr>
          <w:rFonts w:ascii="Times New Roman" w:hAnsi="Times New Roman" w:cs="Times New Roman"/>
          <w:lang w:val="en-GB"/>
        </w:rPr>
        <w:t xml:space="preserve">. </w:t>
      </w:r>
      <w:r w:rsidRPr="0059560E">
        <w:rPr>
          <w:rFonts w:ascii="Times New Roman" w:hAnsi="Times New Roman" w:cs="Times New Roman"/>
          <w:lang w:val="en-GB"/>
        </w:rPr>
        <w:t xml:space="preserve"> </w:t>
      </w:r>
      <w:r w:rsidR="00611625" w:rsidRPr="0059560E">
        <w:rPr>
          <w:rFonts w:ascii="Times New Roman" w:hAnsi="Times New Roman" w:cs="Times New Roman"/>
          <w:lang w:val="en-GB"/>
        </w:rPr>
        <w:t xml:space="preserve">The initial word of the subheading is </w:t>
      </w:r>
      <w:r w:rsidR="004F1C8D" w:rsidRPr="0059560E">
        <w:rPr>
          <w:rFonts w:ascii="Times New Roman" w:hAnsi="Times New Roman" w:cs="Times New Roman"/>
          <w:lang w:val="en-GB"/>
        </w:rPr>
        <w:t>in upper-case</w:t>
      </w:r>
      <w:r w:rsidR="00611625" w:rsidRPr="0059560E">
        <w:rPr>
          <w:rFonts w:ascii="Times New Roman" w:hAnsi="Times New Roman" w:cs="Times New Roman"/>
          <w:lang w:val="en-GB"/>
        </w:rPr>
        <w:t xml:space="preserve">. </w:t>
      </w:r>
    </w:p>
    <w:p w14:paraId="4B9EADF6" w14:textId="77777777" w:rsidR="00611625" w:rsidRPr="0059560E" w:rsidRDefault="00611625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</w:p>
    <w:p w14:paraId="2184A44A" w14:textId="73D58F8E" w:rsidR="001A7FAF" w:rsidRPr="0059560E" w:rsidRDefault="001A7FAF" w:rsidP="004F1C8D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 xml:space="preserve">Main text: 11 pt, with </w:t>
      </w:r>
      <w:r w:rsidR="00611625" w:rsidRPr="0059560E">
        <w:rPr>
          <w:rFonts w:ascii="Times New Roman" w:hAnsi="Times New Roman" w:cs="Times New Roman"/>
          <w:lang w:val="en-GB"/>
        </w:rPr>
        <w:t xml:space="preserve">an </w:t>
      </w:r>
      <w:r w:rsidR="00843225" w:rsidRPr="0059560E">
        <w:rPr>
          <w:rFonts w:ascii="Times New Roman" w:hAnsi="Times New Roman" w:cs="Times New Roman"/>
          <w:lang w:val="en-GB"/>
        </w:rPr>
        <w:t>indent of 0</w:t>
      </w:r>
      <w:r w:rsidRPr="0059560E">
        <w:rPr>
          <w:rFonts w:ascii="Times New Roman" w:hAnsi="Times New Roman" w:cs="Times New Roman"/>
          <w:lang w:val="en-GB"/>
        </w:rPr>
        <w:t>.5</w:t>
      </w:r>
      <w:r w:rsidR="00611625" w:rsidRPr="0059560E">
        <w:rPr>
          <w:rFonts w:ascii="Times New Roman" w:hAnsi="Times New Roman" w:cs="Times New Roman"/>
          <w:lang w:val="en-GB"/>
        </w:rPr>
        <w:t xml:space="preserve"> in the first line</w:t>
      </w:r>
      <w:r w:rsidRPr="0059560E">
        <w:rPr>
          <w:rFonts w:ascii="Times New Roman" w:hAnsi="Times New Roman" w:cs="Times New Roman"/>
          <w:lang w:val="en-GB"/>
        </w:rPr>
        <w:t xml:space="preserve">. </w:t>
      </w:r>
    </w:p>
    <w:p w14:paraId="789F7043" w14:textId="77777777" w:rsidR="004C1786" w:rsidRPr="0059560E" w:rsidRDefault="004C1786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</w:p>
    <w:p w14:paraId="17A2C230" w14:textId="13D78ED1" w:rsidR="000C36CD" w:rsidRPr="0059560E" w:rsidRDefault="000C36CD" w:rsidP="004F1C8D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Lower-order headings: 11 pt</w:t>
      </w:r>
      <w:r w:rsidR="002D3F9A" w:rsidRPr="0059560E">
        <w:rPr>
          <w:rFonts w:ascii="Times New Roman" w:hAnsi="Times New Roman" w:cs="Times New Roman"/>
          <w:lang w:val="en-GB"/>
        </w:rPr>
        <w:t>,</w:t>
      </w:r>
      <w:r w:rsidRPr="0059560E">
        <w:rPr>
          <w:rFonts w:ascii="Times New Roman" w:hAnsi="Times New Roman" w:cs="Times New Roman"/>
          <w:lang w:val="en-GB"/>
        </w:rPr>
        <w:t xml:space="preserve"> </w:t>
      </w:r>
      <w:r w:rsidR="004F1C8D" w:rsidRPr="0059560E">
        <w:rPr>
          <w:rFonts w:ascii="Times New Roman" w:hAnsi="Times New Roman" w:cs="Times New Roman"/>
          <w:lang w:val="en-GB"/>
        </w:rPr>
        <w:t xml:space="preserve">in </w:t>
      </w:r>
      <w:r w:rsidRPr="0059560E">
        <w:rPr>
          <w:rFonts w:ascii="Times New Roman" w:hAnsi="Times New Roman" w:cs="Times New Roman"/>
          <w:lang w:val="en-GB"/>
        </w:rPr>
        <w:t>italic</w:t>
      </w:r>
      <w:r w:rsidR="00611625" w:rsidRPr="0059560E">
        <w:rPr>
          <w:rFonts w:ascii="Times New Roman" w:hAnsi="Times New Roman" w:cs="Times New Roman"/>
          <w:lang w:val="en-GB"/>
        </w:rPr>
        <w:t>s</w:t>
      </w:r>
      <w:r w:rsidR="00AE315F" w:rsidRPr="0059560E">
        <w:rPr>
          <w:rFonts w:ascii="Times New Roman" w:hAnsi="Times New Roman" w:cs="Times New Roman"/>
          <w:lang w:val="en-GB"/>
        </w:rPr>
        <w:t xml:space="preserve">, </w:t>
      </w:r>
      <w:r w:rsidRPr="0059560E">
        <w:rPr>
          <w:rFonts w:ascii="Times New Roman" w:hAnsi="Times New Roman" w:cs="Times New Roman"/>
          <w:lang w:val="en-GB"/>
        </w:rPr>
        <w:t>with two line</w:t>
      </w:r>
      <w:r w:rsidR="004F1C8D" w:rsidRPr="0059560E">
        <w:rPr>
          <w:rFonts w:ascii="Times New Roman" w:hAnsi="Times New Roman" w:cs="Times New Roman"/>
          <w:lang w:val="en-GB"/>
        </w:rPr>
        <w:t xml:space="preserve"> spaces</w:t>
      </w:r>
      <w:r w:rsidR="00844659" w:rsidRPr="0059560E">
        <w:rPr>
          <w:rFonts w:ascii="Times New Roman" w:hAnsi="Times New Roman" w:cs="Times New Roman"/>
          <w:lang w:val="en-GB"/>
        </w:rPr>
        <w:t xml:space="preserve"> (11 pt)</w:t>
      </w:r>
      <w:r w:rsidR="004F1C8D" w:rsidRPr="0059560E">
        <w:rPr>
          <w:rFonts w:ascii="Times New Roman" w:hAnsi="Times New Roman" w:cs="Times New Roman"/>
          <w:lang w:val="en-GB"/>
        </w:rPr>
        <w:t xml:space="preserve"> </w:t>
      </w:r>
      <w:r w:rsidRPr="0059560E">
        <w:rPr>
          <w:rFonts w:ascii="Times New Roman" w:hAnsi="Times New Roman" w:cs="Times New Roman"/>
          <w:lang w:val="en-GB"/>
        </w:rPr>
        <w:t>above and one</w:t>
      </w:r>
      <w:r w:rsidR="00844659" w:rsidRPr="0059560E">
        <w:rPr>
          <w:rFonts w:ascii="Times New Roman" w:hAnsi="Times New Roman" w:cs="Times New Roman"/>
          <w:lang w:val="en-GB"/>
        </w:rPr>
        <w:t xml:space="preserve"> (11 pt)</w:t>
      </w:r>
      <w:r w:rsidRPr="0059560E">
        <w:rPr>
          <w:rFonts w:ascii="Times New Roman" w:hAnsi="Times New Roman" w:cs="Times New Roman"/>
          <w:lang w:val="en-GB"/>
        </w:rPr>
        <w:t xml:space="preserve"> beneath</w:t>
      </w:r>
      <w:r w:rsidR="00611625" w:rsidRPr="0059560E">
        <w:rPr>
          <w:rFonts w:ascii="Times New Roman" w:hAnsi="Times New Roman" w:cs="Times New Roman"/>
          <w:lang w:val="en-GB"/>
        </w:rPr>
        <w:t xml:space="preserve">, ranged left and numbered </w:t>
      </w:r>
      <w:r w:rsidR="00A745D6" w:rsidRPr="0059560E">
        <w:rPr>
          <w:rFonts w:ascii="Times New Roman" w:hAnsi="Times New Roman" w:cs="Times New Roman"/>
          <w:lang w:val="en-GB"/>
        </w:rPr>
        <w:t>consecutively</w:t>
      </w:r>
      <w:r w:rsidR="00611625" w:rsidRPr="0059560E">
        <w:rPr>
          <w:rFonts w:ascii="Times New Roman" w:hAnsi="Times New Roman" w:cs="Times New Roman"/>
          <w:lang w:val="en-GB"/>
        </w:rPr>
        <w:t xml:space="preserve"> according to the sub-heading </w:t>
      </w:r>
      <w:r w:rsidR="00727229" w:rsidRPr="0059560E">
        <w:rPr>
          <w:rFonts w:ascii="Times New Roman" w:hAnsi="Times New Roman" w:cs="Times New Roman"/>
          <w:lang w:val="en-GB"/>
        </w:rPr>
        <w:t>(</w:t>
      </w:r>
      <w:r w:rsidR="00611625" w:rsidRPr="0059560E">
        <w:rPr>
          <w:rFonts w:ascii="Times New Roman" w:hAnsi="Times New Roman" w:cs="Times New Roman"/>
          <w:lang w:val="en-GB"/>
        </w:rPr>
        <w:t>e.g. 1.1., 1.2., 2.1.)</w:t>
      </w:r>
      <w:r w:rsidR="004F1C8D" w:rsidRPr="0059560E">
        <w:rPr>
          <w:rFonts w:ascii="Times New Roman" w:hAnsi="Times New Roman" w:cs="Times New Roman"/>
          <w:lang w:val="en-GB"/>
        </w:rPr>
        <w:t>.</w:t>
      </w:r>
      <w:r w:rsidR="00611625" w:rsidRPr="0059560E">
        <w:rPr>
          <w:rFonts w:ascii="Times New Roman" w:hAnsi="Times New Roman" w:cs="Times New Roman"/>
          <w:lang w:val="en-GB"/>
        </w:rPr>
        <w:t xml:space="preserve"> </w:t>
      </w:r>
    </w:p>
    <w:p w14:paraId="5A006B0D" w14:textId="77777777" w:rsidR="00AE315F" w:rsidRPr="0059560E" w:rsidRDefault="00AE315F" w:rsidP="004F1C8D">
      <w:pPr>
        <w:spacing w:after="0" w:line="240" w:lineRule="auto"/>
        <w:ind w:left="284"/>
        <w:rPr>
          <w:rFonts w:ascii="Times New Roman" w:hAnsi="Times New Roman" w:cs="Times New Roman"/>
          <w:lang w:val="en-GB"/>
        </w:rPr>
      </w:pPr>
    </w:p>
    <w:p w14:paraId="5D17B3BA" w14:textId="52C49820" w:rsidR="000C36CD" w:rsidRPr="0059560E" w:rsidRDefault="004F1C8D" w:rsidP="004F1C8D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Sub-</w:t>
      </w:r>
      <w:r w:rsidR="000C36CD" w:rsidRPr="0059560E">
        <w:rPr>
          <w:rFonts w:ascii="Times New Roman" w:hAnsi="Times New Roman" w:cs="Times New Roman"/>
          <w:lang w:val="en-GB"/>
        </w:rPr>
        <w:t>lower-order headings: 11 pt</w:t>
      </w:r>
      <w:r w:rsidR="00611625" w:rsidRPr="0059560E">
        <w:rPr>
          <w:rFonts w:ascii="Times New Roman" w:hAnsi="Times New Roman" w:cs="Times New Roman"/>
          <w:lang w:val="en-GB"/>
        </w:rPr>
        <w:t xml:space="preserve">, </w:t>
      </w:r>
      <w:r w:rsidR="00AE315F" w:rsidRPr="0059560E">
        <w:rPr>
          <w:rFonts w:ascii="Times New Roman" w:hAnsi="Times New Roman" w:cs="Times New Roman"/>
          <w:lang w:val="en-GB"/>
        </w:rPr>
        <w:t>NO italic</w:t>
      </w:r>
      <w:r w:rsidR="00611625" w:rsidRPr="0059560E">
        <w:rPr>
          <w:rFonts w:ascii="Times New Roman" w:hAnsi="Times New Roman" w:cs="Times New Roman"/>
          <w:lang w:val="en-GB"/>
        </w:rPr>
        <w:t>s</w:t>
      </w:r>
      <w:r w:rsidR="000C36CD" w:rsidRPr="0059560E">
        <w:rPr>
          <w:rFonts w:ascii="Times New Roman" w:hAnsi="Times New Roman" w:cs="Times New Roman"/>
          <w:lang w:val="en-GB"/>
        </w:rPr>
        <w:t xml:space="preserve"> with one blank line above</w:t>
      </w:r>
      <w:r w:rsidR="0053688B" w:rsidRPr="0059560E">
        <w:rPr>
          <w:rFonts w:ascii="Times New Roman" w:hAnsi="Times New Roman" w:cs="Times New Roman"/>
          <w:lang w:val="en-GB"/>
        </w:rPr>
        <w:t xml:space="preserve"> (11 pt)</w:t>
      </w:r>
      <w:r w:rsidR="000C36CD" w:rsidRPr="0059560E">
        <w:rPr>
          <w:rFonts w:ascii="Times New Roman" w:hAnsi="Times New Roman" w:cs="Times New Roman"/>
          <w:lang w:val="en-GB"/>
        </w:rPr>
        <w:t xml:space="preserve"> a</w:t>
      </w:r>
      <w:r w:rsidR="0053688B" w:rsidRPr="0059560E">
        <w:rPr>
          <w:rFonts w:ascii="Times New Roman" w:hAnsi="Times New Roman" w:cs="Times New Roman"/>
          <w:lang w:val="en-GB"/>
        </w:rPr>
        <w:t>nd 6 pt space below</w:t>
      </w:r>
      <w:r w:rsidR="00611625" w:rsidRPr="0059560E">
        <w:rPr>
          <w:rFonts w:ascii="Times New Roman" w:hAnsi="Times New Roman" w:cs="Times New Roman"/>
          <w:lang w:val="en-GB"/>
        </w:rPr>
        <w:t>, numbered</w:t>
      </w:r>
      <w:r w:rsidR="00A745D6" w:rsidRPr="0059560E">
        <w:rPr>
          <w:rFonts w:ascii="Times New Roman" w:hAnsi="Times New Roman" w:cs="Times New Roman"/>
          <w:lang w:val="en-GB"/>
        </w:rPr>
        <w:t xml:space="preserve"> consecutively,</w:t>
      </w:r>
      <w:r w:rsidR="00611625" w:rsidRPr="0059560E">
        <w:rPr>
          <w:rFonts w:ascii="Times New Roman" w:hAnsi="Times New Roman" w:cs="Times New Roman"/>
          <w:lang w:val="en-GB"/>
        </w:rPr>
        <w:t xml:space="preserve"> e.g. 1.1.1, etc. </w:t>
      </w:r>
    </w:p>
    <w:p w14:paraId="7156D6E3" w14:textId="77777777" w:rsidR="00AE315F" w:rsidRPr="0059560E" w:rsidRDefault="00AE315F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</w:p>
    <w:p w14:paraId="2B7EA705" w14:textId="77777777" w:rsidR="00E4339E" w:rsidRPr="0059560E" w:rsidRDefault="000C36CD" w:rsidP="004F1C8D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Do not end a title or heading with a full stop. Capitalize only the first letter of the first word</w:t>
      </w:r>
      <w:r w:rsidR="004F1C8D" w:rsidRPr="0059560E">
        <w:rPr>
          <w:rFonts w:ascii="Times New Roman" w:hAnsi="Times New Roman" w:cs="Times New Roman"/>
          <w:lang w:val="en-GB"/>
        </w:rPr>
        <w:t>.</w:t>
      </w:r>
    </w:p>
    <w:p w14:paraId="332FC239" w14:textId="34894F40" w:rsidR="00611625" w:rsidRPr="0059560E" w:rsidRDefault="00611625" w:rsidP="004A2C6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1CEC5FD" w14:textId="677FB148" w:rsidR="009B6AEA" w:rsidRPr="0059560E" w:rsidRDefault="0026099C" w:rsidP="009B6AEA">
      <w:pPr>
        <w:pStyle w:val="Paragrafoelenco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I</w:t>
      </w:r>
      <w:r w:rsidR="000C36CD" w:rsidRPr="0059560E">
        <w:rPr>
          <w:rFonts w:ascii="Times New Roman" w:hAnsi="Times New Roman" w:cs="Times New Roman"/>
          <w:lang w:val="en-GB"/>
        </w:rPr>
        <w:t>nsert notes at the foot of the relevant page</w:t>
      </w:r>
      <w:r w:rsidR="008A53DC" w:rsidRPr="0059560E">
        <w:rPr>
          <w:rFonts w:ascii="Times New Roman" w:hAnsi="Times New Roman" w:cs="Times New Roman"/>
          <w:lang w:val="en-GB"/>
        </w:rPr>
        <w:t>.</w:t>
      </w:r>
      <w:r w:rsidR="00B402F1" w:rsidRPr="0059560E">
        <w:rPr>
          <w:rFonts w:ascii="Times New Roman" w:hAnsi="Times New Roman" w:cs="Times New Roman"/>
          <w:lang w:val="en-GB"/>
        </w:rPr>
        <w:t xml:space="preserve"> </w:t>
      </w:r>
      <w:r w:rsidR="004F1C8D" w:rsidRPr="0059560E">
        <w:rPr>
          <w:rFonts w:ascii="Times New Roman" w:hAnsi="Times New Roman" w:cs="Times New Roman"/>
          <w:lang w:val="en-GB"/>
        </w:rPr>
        <w:t xml:space="preserve">Insert a line between the text and the footnotes. </w:t>
      </w:r>
      <w:r w:rsidR="00B402F1" w:rsidRPr="0059560E">
        <w:rPr>
          <w:rFonts w:ascii="Times New Roman" w:hAnsi="Times New Roman" w:cs="Times New Roman"/>
          <w:lang w:val="en-GB"/>
        </w:rPr>
        <w:t>Footnotes</w:t>
      </w:r>
      <w:r w:rsidR="006271F3" w:rsidRPr="0059560E">
        <w:rPr>
          <w:rFonts w:ascii="Times New Roman" w:hAnsi="Times New Roman" w:cs="Times New Roman"/>
          <w:lang w:val="en-GB"/>
        </w:rPr>
        <w:t xml:space="preserve"> should be </w:t>
      </w:r>
      <w:r w:rsidR="00B402F1" w:rsidRPr="0059560E">
        <w:rPr>
          <w:rFonts w:ascii="Times New Roman" w:hAnsi="Times New Roman" w:cs="Times New Roman"/>
          <w:lang w:val="en-GB"/>
        </w:rPr>
        <w:t>9 pt, justified</w:t>
      </w:r>
      <w:r w:rsidR="006271F3" w:rsidRPr="0059560E">
        <w:rPr>
          <w:rFonts w:ascii="Times New Roman" w:hAnsi="Times New Roman" w:cs="Times New Roman"/>
          <w:lang w:val="en-GB"/>
        </w:rPr>
        <w:t xml:space="preserve">. </w:t>
      </w:r>
      <w:r w:rsidR="001A7FAF" w:rsidRPr="0059560E">
        <w:rPr>
          <w:rFonts w:ascii="Times New Roman" w:hAnsi="Times New Roman" w:cs="Times New Roman"/>
          <w:lang w:val="en-GB"/>
        </w:rPr>
        <w:t xml:space="preserve">There should be no </w:t>
      </w:r>
      <w:r w:rsidR="006271F3" w:rsidRPr="0059560E">
        <w:rPr>
          <w:rFonts w:ascii="Times New Roman" w:hAnsi="Times New Roman" w:cs="Times New Roman"/>
          <w:lang w:val="en-GB"/>
        </w:rPr>
        <w:t xml:space="preserve">line spacing </w:t>
      </w:r>
      <w:r w:rsidR="001A7FAF" w:rsidRPr="0059560E">
        <w:rPr>
          <w:rFonts w:ascii="Times New Roman" w:hAnsi="Times New Roman" w:cs="Times New Roman"/>
          <w:lang w:val="en-GB"/>
        </w:rPr>
        <w:t xml:space="preserve">between footnotes. Within the text, the footnote reference number should </w:t>
      </w:r>
      <w:r w:rsidR="00CC2830" w:rsidRPr="0059560E">
        <w:rPr>
          <w:rFonts w:ascii="Times New Roman" w:hAnsi="Times New Roman" w:cs="Times New Roman"/>
          <w:lang w:val="en-GB"/>
        </w:rPr>
        <w:t xml:space="preserve">always </w:t>
      </w:r>
      <w:r w:rsidR="001A7FAF" w:rsidRPr="0059560E">
        <w:rPr>
          <w:rFonts w:ascii="Times New Roman" w:hAnsi="Times New Roman" w:cs="Times New Roman"/>
          <w:lang w:val="en-GB"/>
        </w:rPr>
        <w:t>f</w:t>
      </w:r>
      <w:r w:rsidR="00CC2830" w:rsidRPr="0059560E">
        <w:rPr>
          <w:rFonts w:ascii="Times New Roman" w:hAnsi="Times New Roman" w:cs="Times New Roman"/>
          <w:lang w:val="en-GB"/>
        </w:rPr>
        <w:t xml:space="preserve">ollow the word, </w:t>
      </w:r>
      <w:r w:rsidR="001A7FAF" w:rsidRPr="0059560E">
        <w:rPr>
          <w:rFonts w:ascii="Times New Roman" w:hAnsi="Times New Roman" w:cs="Times New Roman"/>
          <w:lang w:val="en-GB"/>
        </w:rPr>
        <w:t>with no blank space</w:t>
      </w:r>
      <w:r w:rsidR="00CC2830" w:rsidRPr="0059560E">
        <w:rPr>
          <w:rFonts w:ascii="Times New Roman" w:hAnsi="Times New Roman" w:cs="Times New Roman"/>
          <w:lang w:val="en-GB"/>
        </w:rPr>
        <w:t>, preferably at the end of a sentence before the punctuation mark</w:t>
      </w:r>
      <w:r w:rsidR="001A7FAF" w:rsidRPr="0059560E">
        <w:rPr>
          <w:rFonts w:ascii="Times New Roman" w:hAnsi="Times New Roman" w:cs="Times New Roman"/>
          <w:lang w:val="en-GB"/>
        </w:rPr>
        <w:t>.</w:t>
      </w:r>
      <w:r w:rsidR="009B6AEA" w:rsidRPr="0059560E">
        <w:rPr>
          <w:rFonts w:ascii="Times New Roman" w:hAnsi="Times New Roman" w:cs="Times New Roman"/>
          <w:lang w:val="en-GB"/>
        </w:rPr>
        <w:t xml:space="preserve"> </w:t>
      </w:r>
      <w:r w:rsidR="00C81126" w:rsidRPr="0059560E">
        <w:rPr>
          <w:rFonts w:ascii="Times New Roman" w:hAnsi="Times New Roman" w:cs="Times New Roman"/>
          <w:lang w:val="en-GB"/>
        </w:rPr>
        <w:t>Always use footnotes</w:t>
      </w:r>
      <w:r w:rsidR="009B6AEA" w:rsidRPr="0059560E">
        <w:rPr>
          <w:rFonts w:ascii="Times New Roman" w:hAnsi="Times New Roman" w:cs="Times New Roman"/>
          <w:lang w:val="en-GB"/>
        </w:rPr>
        <w:t xml:space="preserve"> instead of endnotes</w:t>
      </w:r>
      <w:r w:rsidR="00C81126" w:rsidRPr="0059560E">
        <w:rPr>
          <w:rFonts w:ascii="Times New Roman" w:hAnsi="Times New Roman" w:cs="Times New Roman"/>
          <w:lang w:val="en-GB"/>
        </w:rPr>
        <w:t>.</w:t>
      </w:r>
    </w:p>
    <w:p w14:paraId="6989C3B9" w14:textId="77777777" w:rsidR="003F3676" w:rsidRPr="0059560E" w:rsidRDefault="003F3676" w:rsidP="003F3676">
      <w:pPr>
        <w:pStyle w:val="Paragrafoelenco"/>
        <w:rPr>
          <w:rFonts w:ascii="Times New Roman" w:hAnsi="Times New Roman" w:cs="Times New Roman"/>
          <w:lang w:val="en-GB"/>
        </w:rPr>
      </w:pPr>
    </w:p>
    <w:p w14:paraId="76FFCA17" w14:textId="07396C76" w:rsidR="00695CA1" w:rsidRPr="00695CA1" w:rsidRDefault="003F3676" w:rsidP="007C10E3">
      <w:pPr>
        <w:pStyle w:val="Paragrafoelenco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695CA1">
        <w:rPr>
          <w:rFonts w:ascii="Times New Roman" w:hAnsi="Times New Roman" w:cs="Times New Roman"/>
          <w:lang w:val="en-GB"/>
        </w:rPr>
        <w:t>Use always double curved quotation marks (“…”</w:t>
      </w:r>
      <w:r w:rsidR="00E96EF8" w:rsidRPr="00695CA1">
        <w:rPr>
          <w:rFonts w:ascii="Times New Roman" w:hAnsi="Times New Roman" w:cs="Times New Roman"/>
          <w:lang w:val="en-GB"/>
        </w:rPr>
        <w:t>) instead of angular marks.</w:t>
      </w:r>
    </w:p>
    <w:p w14:paraId="0DEC0A38" w14:textId="77777777" w:rsidR="00695CA1" w:rsidRPr="00695CA1" w:rsidRDefault="00695CA1" w:rsidP="00695CA1">
      <w:pPr>
        <w:pStyle w:val="Paragrafoelenco"/>
        <w:rPr>
          <w:rFonts w:ascii="Times New Roman" w:hAnsi="Times New Roman" w:cs="Times New Roman"/>
          <w:lang w:val="en-GB"/>
        </w:rPr>
      </w:pPr>
    </w:p>
    <w:p w14:paraId="781987C3" w14:textId="77777777" w:rsidR="002662DC" w:rsidRPr="0059560E" w:rsidRDefault="002662DC" w:rsidP="00695CA1">
      <w:pPr>
        <w:pStyle w:val="Paragrafoelenco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59560E">
        <w:rPr>
          <w:rFonts w:ascii="Times New Roman" w:hAnsi="Times New Roman" w:cs="Times New Roman"/>
          <w:b/>
          <w:lang w:val="en-GB"/>
        </w:rPr>
        <w:lastRenderedPageBreak/>
        <w:t xml:space="preserve"> Citations</w:t>
      </w:r>
      <w:r w:rsidR="00611625" w:rsidRPr="0059560E">
        <w:rPr>
          <w:rFonts w:ascii="Times New Roman" w:hAnsi="Times New Roman" w:cs="Times New Roman"/>
          <w:b/>
          <w:lang w:val="en-GB"/>
        </w:rPr>
        <w:t>, acronyms, formulas</w:t>
      </w:r>
    </w:p>
    <w:p w14:paraId="067A2A1F" w14:textId="77777777" w:rsidR="00A745D6" w:rsidRPr="0059560E" w:rsidRDefault="00A745D6" w:rsidP="004F1C8D">
      <w:pPr>
        <w:pStyle w:val="Rientrocorpodeltesto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7AE987E" w14:textId="626A8C9C" w:rsidR="002662DC" w:rsidRPr="0059560E" w:rsidRDefault="002662DC" w:rsidP="00464530">
      <w:pPr>
        <w:pStyle w:val="Rientrocorpodeltes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When referring to a text, write</w:t>
      </w:r>
      <w:r w:rsidR="007D6608" w:rsidRPr="0059560E">
        <w:rPr>
          <w:rFonts w:ascii="Times New Roman" w:hAnsi="Times New Roman" w:cs="Times New Roman"/>
          <w:lang w:val="en-GB"/>
        </w:rPr>
        <w:t xml:space="preserve"> </w:t>
      </w:r>
      <w:r w:rsidR="006271F3" w:rsidRPr="0059560E">
        <w:rPr>
          <w:rFonts w:ascii="Times New Roman" w:hAnsi="Times New Roman" w:cs="Times New Roman"/>
          <w:lang w:val="en-GB"/>
        </w:rPr>
        <w:t>i</w:t>
      </w:r>
      <w:r w:rsidR="007D6608" w:rsidRPr="0059560E">
        <w:rPr>
          <w:rFonts w:ascii="Times New Roman" w:hAnsi="Times New Roman" w:cs="Times New Roman"/>
          <w:lang w:val="en-GB"/>
        </w:rPr>
        <w:t>n brackets</w:t>
      </w:r>
      <w:r w:rsidRPr="0059560E">
        <w:rPr>
          <w:rFonts w:ascii="Times New Roman" w:hAnsi="Times New Roman" w:cs="Times New Roman"/>
          <w:lang w:val="en-GB"/>
        </w:rPr>
        <w:t xml:space="preserve"> </w:t>
      </w:r>
      <w:r w:rsidR="00853B8D" w:rsidRPr="0059560E">
        <w:rPr>
          <w:rFonts w:ascii="Times New Roman" w:hAnsi="Times New Roman" w:cs="Times New Roman"/>
          <w:lang w:val="en-GB"/>
        </w:rPr>
        <w:t xml:space="preserve">the author’s surname, comma and the year of </w:t>
      </w:r>
      <w:r w:rsidR="00715800" w:rsidRPr="0059560E">
        <w:rPr>
          <w:rFonts w:ascii="Times New Roman" w:hAnsi="Times New Roman" w:cs="Times New Roman"/>
          <w:lang w:val="en-GB"/>
        </w:rPr>
        <w:t>publication</w:t>
      </w:r>
      <w:r w:rsidR="00853B8D" w:rsidRPr="0059560E">
        <w:rPr>
          <w:rFonts w:ascii="Times New Roman" w:hAnsi="Times New Roman" w:cs="Times New Roman"/>
          <w:lang w:val="en-GB"/>
        </w:rPr>
        <w:t xml:space="preserve"> (Becker, 1980; Acocella, 2017). </w:t>
      </w:r>
      <w:r w:rsidR="002021FC" w:rsidRPr="0059560E">
        <w:rPr>
          <w:rFonts w:ascii="Times New Roman" w:hAnsi="Times New Roman" w:cs="Times New Roman"/>
          <w:lang w:val="en-GB"/>
        </w:rPr>
        <w:t>Citations with more than two authors are written with the first author’s surname followed by “et al.” and the year (Becker et al., 2010)</w:t>
      </w:r>
      <w:r w:rsidR="008D1D4C" w:rsidRPr="0059560E">
        <w:rPr>
          <w:rFonts w:ascii="Times New Roman" w:hAnsi="Times New Roman" w:cs="Times New Roman"/>
          <w:lang w:val="en-GB"/>
        </w:rPr>
        <w:t xml:space="preserve"> or Becker et al. (2010). Two authors are written with “and” (Becker and Martin, 2010). </w:t>
      </w:r>
      <w:r w:rsidR="00853B8D" w:rsidRPr="0059560E">
        <w:rPr>
          <w:rFonts w:ascii="Times New Roman" w:hAnsi="Times New Roman" w:cs="Times New Roman"/>
          <w:lang w:val="en-GB"/>
        </w:rPr>
        <w:t xml:space="preserve">The page number </w:t>
      </w:r>
      <w:r w:rsidR="00715800" w:rsidRPr="0059560E">
        <w:rPr>
          <w:rFonts w:ascii="Times New Roman" w:hAnsi="Times New Roman" w:cs="Times New Roman"/>
          <w:lang w:val="en-GB"/>
        </w:rPr>
        <w:t>is requested just whe</w:t>
      </w:r>
      <w:r w:rsidR="002F3844" w:rsidRPr="0059560E">
        <w:rPr>
          <w:rFonts w:ascii="Times New Roman" w:hAnsi="Times New Roman" w:cs="Times New Roman"/>
          <w:lang w:val="en-GB"/>
        </w:rPr>
        <w:t>n the citation is between quotation marks</w:t>
      </w:r>
      <w:r w:rsidR="006B6F4E" w:rsidRPr="0059560E">
        <w:rPr>
          <w:rFonts w:ascii="Times New Roman" w:hAnsi="Times New Roman" w:cs="Times New Roman"/>
          <w:lang w:val="en-GB"/>
        </w:rPr>
        <w:t xml:space="preserve"> (Livi Bacci, 2017</w:t>
      </w:r>
      <w:r w:rsidR="005C008E" w:rsidRPr="0059560E">
        <w:rPr>
          <w:rFonts w:ascii="Times New Roman" w:hAnsi="Times New Roman" w:cs="Times New Roman"/>
          <w:lang w:val="en-GB"/>
        </w:rPr>
        <w:t xml:space="preserve">, p. </w:t>
      </w:r>
      <w:r w:rsidR="009B6AEA" w:rsidRPr="0059560E">
        <w:rPr>
          <w:rFonts w:ascii="Times New Roman" w:hAnsi="Times New Roman" w:cs="Times New Roman"/>
          <w:lang w:val="en-GB"/>
        </w:rPr>
        <w:t>6)</w:t>
      </w:r>
      <w:r w:rsidR="002021FC" w:rsidRPr="0059560E">
        <w:rPr>
          <w:rFonts w:ascii="Times New Roman" w:hAnsi="Times New Roman" w:cs="Times New Roman"/>
          <w:lang w:val="en-GB"/>
        </w:rPr>
        <w:t>.</w:t>
      </w:r>
    </w:p>
    <w:p w14:paraId="1DA98679" w14:textId="77777777" w:rsidR="002021FC" w:rsidRPr="0059560E" w:rsidRDefault="002021FC" w:rsidP="004F1C8D">
      <w:pPr>
        <w:pStyle w:val="Rientrocorpodeltesto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DEC2B8D" w14:textId="77777777" w:rsidR="002662DC" w:rsidRPr="0059560E" w:rsidRDefault="00715800" w:rsidP="004F1C8D">
      <w:pPr>
        <w:pStyle w:val="Rientrocorpodeltesto"/>
        <w:spacing w:after="0" w:line="240" w:lineRule="auto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A</w:t>
      </w:r>
      <w:r w:rsidR="002662DC" w:rsidRPr="0059560E">
        <w:rPr>
          <w:rFonts w:ascii="Times New Roman" w:hAnsi="Times New Roman" w:cs="Times New Roman"/>
          <w:lang w:val="en-GB"/>
        </w:rPr>
        <w:t>lways give the full author-date citation – do not use ‘op.cit.’, ‘loc.cit’, or ‘ibidem’.</w:t>
      </w:r>
    </w:p>
    <w:p w14:paraId="5D6970ED" w14:textId="77777777" w:rsidR="00611625" w:rsidRPr="0059560E" w:rsidRDefault="00611625" w:rsidP="004F1C8D">
      <w:pPr>
        <w:pStyle w:val="Rientrocorpodeltesto"/>
        <w:spacing w:after="0" w:line="240" w:lineRule="auto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Acronyms should be in small capital</w:t>
      </w:r>
      <w:r w:rsidR="007D6608" w:rsidRPr="0059560E">
        <w:rPr>
          <w:rFonts w:ascii="Times New Roman" w:hAnsi="Times New Roman" w:cs="Times New Roman"/>
          <w:lang w:val="en-GB"/>
        </w:rPr>
        <w:t>s</w:t>
      </w:r>
      <w:r w:rsidRPr="0059560E">
        <w:rPr>
          <w:rFonts w:ascii="Times New Roman" w:hAnsi="Times New Roman" w:cs="Times New Roman"/>
          <w:lang w:val="en-GB"/>
        </w:rPr>
        <w:t xml:space="preserve"> e.g</w:t>
      </w:r>
      <w:r w:rsidRPr="0059560E">
        <w:rPr>
          <w:rFonts w:ascii="Times New Roman" w:hAnsi="Times New Roman" w:cs="Times New Roman"/>
          <w:smallCaps/>
          <w:lang w:val="en-GB"/>
        </w:rPr>
        <w:t>. ISTAT, ENIT.</w:t>
      </w:r>
    </w:p>
    <w:p w14:paraId="6D5C3011" w14:textId="59206FAE" w:rsidR="00611625" w:rsidRDefault="009B6AEA" w:rsidP="00464530">
      <w:pPr>
        <w:pStyle w:val="Rientrocorpodeltes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Formulas: centred,</w:t>
      </w:r>
      <w:r w:rsidR="00611625" w:rsidRPr="0059560E">
        <w:rPr>
          <w:rFonts w:ascii="Times New Roman" w:hAnsi="Times New Roman" w:cs="Times New Roman"/>
          <w:lang w:val="en-GB"/>
        </w:rPr>
        <w:t xml:space="preserve"> </w:t>
      </w:r>
      <w:r w:rsidR="006271F3" w:rsidRPr="0059560E">
        <w:rPr>
          <w:rFonts w:ascii="Times New Roman" w:hAnsi="Times New Roman" w:cs="Times New Roman"/>
          <w:lang w:val="en-GB"/>
        </w:rPr>
        <w:t xml:space="preserve">one line </w:t>
      </w:r>
      <w:r w:rsidRPr="0059560E">
        <w:rPr>
          <w:rFonts w:ascii="Times New Roman" w:hAnsi="Times New Roman" w:cs="Times New Roman"/>
          <w:lang w:val="en-GB"/>
        </w:rPr>
        <w:t xml:space="preserve">(11 pt) </w:t>
      </w:r>
      <w:r w:rsidR="006271F3" w:rsidRPr="0059560E">
        <w:rPr>
          <w:rFonts w:ascii="Times New Roman" w:hAnsi="Times New Roman" w:cs="Times New Roman"/>
          <w:lang w:val="en-GB"/>
        </w:rPr>
        <w:t xml:space="preserve">spacing below the </w:t>
      </w:r>
      <w:r w:rsidR="00A745D6" w:rsidRPr="0059560E">
        <w:rPr>
          <w:rFonts w:ascii="Times New Roman" w:hAnsi="Times New Roman" w:cs="Times New Roman"/>
          <w:lang w:val="en-GB"/>
        </w:rPr>
        <w:t xml:space="preserve">text </w:t>
      </w:r>
      <w:r w:rsidR="006271F3" w:rsidRPr="0059560E">
        <w:rPr>
          <w:rFonts w:ascii="Times New Roman" w:hAnsi="Times New Roman" w:cs="Times New Roman"/>
          <w:lang w:val="en-GB"/>
        </w:rPr>
        <w:t xml:space="preserve">and </w:t>
      </w:r>
      <w:r w:rsidR="00611625" w:rsidRPr="0059560E">
        <w:rPr>
          <w:rFonts w:ascii="Times New Roman" w:hAnsi="Times New Roman" w:cs="Times New Roman"/>
          <w:lang w:val="en-GB"/>
        </w:rPr>
        <w:t xml:space="preserve">one </w:t>
      </w:r>
      <w:r w:rsidR="006271F3" w:rsidRPr="0059560E">
        <w:rPr>
          <w:rFonts w:ascii="Times New Roman" w:hAnsi="Times New Roman" w:cs="Times New Roman"/>
          <w:lang w:val="en-GB"/>
        </w:rPr>
        <w:t>line</w:t>
      </w:r>
      <w:r w:rsidRPr="0059560E">
        <w:rPr>
          <w:rFonts w:ascii="Times New Roman" w:hAnsi="Times New Roman" w:cs="Times New Roman"/>
          <w:lang w:val="en-GB"/>
        </w:rPr>
        <w:t xml:space="preserve"> (11 pt)</w:t>
      </w:r>
      <w:r w:rsidR="006271F3" w:rsidRPr="0059560E">
        <w:rPr>
          <w:rFonts w:ascii="Times New Roman" w:hAnsi="Times New Roman" w:cs="Times New Roman"/>
          <w:lang w:val="en-GB"/>
        </w:rPr>
        <w:t xml:space="preserve"> </w:t>
      </w:r>
      <w:r w:rsidR="00611625" w:rsidRPr="0059560E">
        <w:rPr>
          <w:rFonts w:ascii="Times New Roman" w:hAnsi="Times New Roman" w:cs="Times New Roman"/>
          <w:lang w:val="en-GB"/>
        </w:rPr>
        <w:t xml:space="preserve">space below </w:t>
      </w:r>
      <w:r w:rsidRPr="0059560E">
        <w:rPr>
          <w:rFonts w:ascii="Times New Roman" w:hAnsi="Times New Roman" w:cs="Times New Roman"/>
          <w:lang w:val="en-GB"/>
        </w:rPr>
        <w:t xml:space="preserve">the formula </w:t>
      </w:r>
      <w:r w:rsidR="00611625" w:rsidRPr="0059560E">
        <w:rPr>
          <w:rFonts w:ascii="Times New Roman" w:hAnsi="Times New Roman" w:cs="Times New Roman"/>
          <w:lang w:val="en-GB"/>
        </w:rPr>
        <w:t xml:space="preserve">with </w:t>
      </w:r>
      <w:r w:rsidR="006271F3" w:rsidRPr="0059560E">
        <w:rPr>
          <w:rFonts w:ascii="Times New Roman" w:hAnsi="Times New Roman" w:cs="Times New Roman"/>
          <w:lang w:val="en-GB"/>
        </w:rPr>
        <w:t xml:space="preserve">consecutive </w:t>
      </w:r>
      <w:r w:rsidR="00A745D6" w:rsidRPr="0059560E">
        <w:rPr>
          <w:rFonts w:ascii="Times New Roman" w:hAnsi="Times New Roman" w:cs="Times New Roman"/>
          <w:lang w:val="en-GB"/>
        </w:rPr>
        <w:t>numbering on the right.</w:t>
      </w:r>
    </w:p>
    <w:p w14:paraId="4C694119" w14:textId="77777777" w:rsidR="00695CA1" w:rsidRPr="0059560E" w:rsidRDefault="00695CA1" w:rsidP="00464530">
      <w:pPr>
        <w:pStyle w:val="Rientrocorpodeltesto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198C060" w14:textId="22558535" w:rsidR="00715800" w:rsidRPr="0059560E" w:rsidRDefault="0087392F" w:rsidP="00695CA1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59560E">
        <w:rPr>
          <w:rFonts w:ascii="Times New Roman" w:hAnsi="Times New Roman" w:cs="Times New Roman"/>
          <w:b/>
          <w:lang w:val="en-GB"/>
        </w:rPr>
        <w:t xml:space="preserve">Tables </w:t>
      </w:r>
      <w:r w:rsidR="00715800" w:rsidRPr="0059560E">
        <w:rPr>
          <w:rFonts w:ascii="Times New Roman" w:hAnsi="Times New Roman" w:cs="Times New Roman"/>
          <w:b/>
          <w:lang w:val="en-GB"/>
        </w:rPr>
        <w:t xml:space="preserve">and </w:t>
      </w:r>
      <w:r w:rsidR="005F6EA8" w:rsidRPr="0059560E">
        <w:rPr>
          <w:rFonts w:ascii="Times New Roman" w:hAnsi="Times New Roman" w:cs="Times New Roman"/>
          <w:b/>
          <w:lang w:val="en-GB"/>
        </w:rPr>
        <w:t>figures</w:t>
      </w:r>
      <w:r w:rsidR="00715800" w:rsidRPr="0059560E">
        <w:rPr>
          <w:rFonts w:ascii="Times New Roman" w:hAnsi="Times New Roman" w:cs="Times New Roman"/>
          <w:b/>
          <w:lang w:val="en-GB"/>
        </w:rPr>
        <w:t xml:space="preserve"> </w:t>
      </w:r>
    </w:p>
    <w:p w14:paraId="5C18D3E0" w14:textId="77777777" w:rsidR="00A745D6" w:rsidRPr="0059560E" w:rsidRDefault="00A745D6" w:rsidP="004F1C8D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295D50BC" w14:textId="77777777" w:rsidR="00647F39" w:rsidRPr="0059560E" w:rsidRDefault="00647F39" w:rsidP="00647F3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lang w:val="en-GB"/>
        </w:rPr>
      </w:pPr>
      <w:r w:rsidRPr="0059560E">
        <w:rPr>
          <w:rFonts w:ascii="Times New Roman" w:hAnsi="Times New Roman" w:cs="Times New Roman"/>
          <w:bCs/>
          <w:lang w:val="en-GB"/>
        </w:rPr>
        <w:t xml:space="preserve">Tables and Figures, ranged left, numbered consecutively each with a title. Titles should be in 11 pt, in italics; the source, below the table, in 10 pt (“Source” in italics, ranged left.) </w:t>
      </w:r>
    </w:p>
    <w:p w14:paraId="399094F2" w14:textId="105F936C" w:rsidR="00647F39" w:rsidRDefault="00647F39" w:rsidP="00647F3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lang w:val="en-GB"/>
        </w:rPr>
      </w:pPr>
      <w:r w:rsidRPr="0059560E">
        <w:rPr>
          <w:rFonts w:ascii="Times New Roman" w:hAnsi="Times New Roman" w:cs="Times New Roman"/>
          <w:bCs/>
          <w:lang w:val="en-GB"/>
        </w:rPr>
        <w:t xml:space="preserve">In the table, the text should be ranged left and numbers should be centred; use font type size 10 pt. </w:t>
      </w:r>
    </w:p>
    <w:p w14:paraId="3DA744FD" w14:textId="77777777" w:rsidR="00647F39" w:rsidRPr="0059560E" w:rsidRDefault="00647F39" w:rsidP="00647F3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lang w:val="en-GB"/>
        </w:rPr>
      </w:pPr>
    </w:p>
    <w:p w14:paraId="3CB10559" w14:textId="760346AF" w:rsidR="00D653C5" w:rsidRPr="0059560E" w:rsidRDefault="00D653C5" w:rsidP="00D653C5">
      <w:pPr>
        <w:pStyle w:val="Titolo2"/>
        <w:spacing w:line="240" w:lineRule="auto"/>
        <w:ind w:left="284"/>
        <w:rPr>
          <w:sz w:val="22"/>
          <w:szCs w:val="22"/>
        </w:rPr>
      </w:pPr>
      <w:r w:rsidRPr="00647F39">
        <w:rPr>
          <w:rFonts w:eastAsiaTheme="minorHAnsi"/>
          <w:bCs/>
          <w:sz w:val="22"/>
          <w:szCs w:val="22"/>
          <w:lang w:eastAsia="en-US"/>
        </w:rPr>
        <w:t>Tables and figures may be submitted in all major graphic file formats (300 dpi). They must be inserted in the</w:t>
      </w:r>
      <w:r w:rsidRPr="0059560E">
        <w:rPr>
          <w:sz w:val="22"/>
          <w:szCs w:val="22"/>
        </w:rPr>
        <w:t xml:space="preserve"> text and also submitted in a separate file. </w:t>
      </w:r>
    </w:p>
    <w:p w14:paraId="6E26FA93" w14:textId="77777777" w:rsidR="00D653C5" w:rsidRPr="0059560E" w:rsidRDefault="00D653C5" w:rsidP="00D653C5">
      <w:pPr>
        <w:spacing w:after="0" w:line="240" w:lineRule="auto"/>
        <w:ind w:left="284"/>
        <w:rPr>
          <w:rFonts w:ascii="Times New Roman" w:hAnsi="Times New Roman" w:cs="Times New Roman"/>
          <w:lang w:val="en-GB" w:eastAsia="it-IT"/>
        </w:rPr>
      </w:pPr>
    </w:p>
    <w:p w14:paraId="059F2067" w14:textId="1AB5025F" w:rsidR="005F6EA8" w:rsidRDefault="00A745D6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lang w:val="en-GB"/>
        </w:rPr>
      </w:pPr>
      <w:r w:rsidRPr="0059560E">
        <w:rPr>
          <w:rFonts w:ascii="Times New Roman" w:hAnsi="Times New Roman" w:cs="Times New Roman"/>
          <w:bCs/>
          <w:lang w:val="en-GB"/>
        </w:rPr>
        <w:t>Example</w:t>
      </w:r>
      <w:r w:rsidR="005F6EA8" w:rsidRPr="0059560E">
        <w:rPr>
          <w:rFonts w:ascii="Times New Roman" w:hAnsi="Times New Roman" w:cs="Times New Roman"/>
          <w:bCs/>
          <w:lang w:val="en-GB"/>
        </w:rPr>
        <w:t>:</w:t>
      </w:r>
      <w:r w:rsidR="00C57579" w:rsidRPr="0059560E">
        <w:rPr>
          <w:rFonts w:ascii="Times New Roman" w:hAnsi="Times New Roman" w:cs="Times New Roman"/>
          <w:bCs/>
          <w:lang w:val="en-GB"/>
        </w:rPr>
        <w:t xml:space="preserve"> </w:t>
      </w:r>
    </w:p>
    <w:p w14:paraId="2D28B23B" w14:textId="77777777" w:rsidR="009C61DC" w:rsidRPr="009C61DC" w:rsidRDefault="009C61DC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2"/>
          <w:szCs w:val="12"/>
          <w:lang w:val="en-GB"/>
        </w:rPr>
      </w:pPr>
    </w:p>
    <w:p w14:paraId="6F517320" w14:textId="06A7C52F" w:rsidR="00934E0D" w:rsidRPr="0059560E" w:rsidRDefault="005C008E" w:rsidP="00934E0D">
      <w:pPr>
        <w:spacing w:line="240" w:lineRule="auto"/>
        <w:jc w:val="both"/>
        <w:rPr>
          <w:rFonts w:ascii="Times New Roman" w:eastAsia="MS Mincho" w:hAnsi="Times New Roman" w:cs="Times New Roman"/>
          <w:lang w:val="en-GB" w:eastAsia="it-IT"/>
        </w:rPr>
      </w:pPr>
      <w:r w:rsidRPr="0059560E">
        <w:rPr>
          <w:rFonts w:ascii="Times New Roman" w:eastAsia="MS Mincho" w:hAnsi="Times New Roman" w:cs="Times New Roman"/>
          <w:i/>
          <w:lang w:val="en-GB" w:eastAsia="it-IT"/>
        </w:rPr>
        <w:t xml:space="preserve">    </w:t>
      </w:r>
      <w:r w:rsidR="00934E0D" w:rsidRPr="0059560E">
        <w:rPr>
          <w:rFonts w:ascii="Times New Roman" w:eastAsia="MS Mincho" w:hAnsi="Times New Roman" w:cs="Times New Roman"/>
          <w:i/>
          <w:lang w:val="en-GB" w:eastAsia="it-IT"/>
        </w:rPr>
        <w:t>Table 1.</w:t>
      </w:r>
      <w:r w:rsidR="00934E0D" w:rsidRPr="0059560E">
        <w:rPr>
          <w:rFonts w:ascii="Times New Roman" w:eastAsia="MS Mincho" w:hAnsi="Times New Roman" w:cs="Times New Roman"/>
          <w:lang w:val="en-GB" w:eastAsia="it-IT"/>
        </w:rPr>
        <w:t xml:space="preserve"> </w:t>
      </w:r>
      <w:r w:rsidR="00934E0D" w:rsidRPr="0059560E">
        <w:rPr>
          <w:rFonts w:ascii="Times New Roman" w:eastAsia="MS Mincho" w:hAnsi="Times New Roman" w:cs="Times New Roman"/>
          <w:i/>
          <w:lang w:val="en-GB" w:eastAsia="it-IT"/>
        </w:rPr>
        <w:t>Variability decomposition, in terms of standard deviations</w:t>
      </w:r>
      <w:r w:rsidR="00934E0D" w:rsidRPr="0059560E">
        <w:rPr>
          <w:rFonts w:ascii="Times New Roman" w:eastAsia="MS Mincho" w:hAnsi="Times New Roman" w:cs="Times New Roman"/>
          <w:lang w:val="en-GB" w:eastAsia="it-IT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00000A"/>
          <w:left w:val="nil"/>
          <w:bottom w:val="double" w:sz="4" w:space="0" w:color="00000A"/>
          <w:right w:val="nil"/>
          <w:insideH w:val="double" w:sz="4" w:space="0" w:color="00000A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621"/>
        <w:gridCol w:w="1586"/>
        <w:gridCol w:w="1586"/>
        <w:gridCol w:w="1591"/>
      </w:tblGrid>
      <w:tr w:rsidR="00934E0D" w:rsidRPr="00647F39" w14:paraId="4542361B" w14:textId="77777777" w:rsidTr="0059560E">
        <w:trPr>
          <w:trHeight w:val="277"/>
        </w:trPr>
        <w:tc>
          <w:tcPr>
            <w:tcW w:w="362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BA88DD" w14:textId="77777777" w:rsidR="00934E0D" w:rsidRPr="00647F39" w:rsidRDefault="00934E0D" w:rsidP="005056E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215209" w14:textId="77777777" w:rsidR="00934E0D" w:rsidRPr="00647F39" w:rsidRDefault="00934E0D" w:rsidP="005056E9">
            <w:pPr>
              <w:spacing w:after="0" w:line="240" w:lineRule="auto"/>
              <w:ind w:right="346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Overall</w:t>
            </w:r>
          </w:p>
        </w:tc>
        <w:tc>
          <w:tcPr>
            <w:tcW w:w="158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55159C" w14:textId="77777777" w:rsidR="00934E0D" w:rsidRPr="00647F39" w:rsidRDefault="00934E0D" w:rsidP="005056E9">
            <w:pPr>
              <w:spacing w:after="0" w:line="240" w:lineRule="auto"/>
              <w:ind w:right="375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Between</w:t>
            </w:r>
          </w:p>
        </w:tc>
        <w:tc>
          <w:tcPr>
            <w:tcW w:w="159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2AE28D" w14:textId="77777777" w:rsidR="00934E0D" w:rsidRPr="00647F39" w:rsidRDefault="00934E0D" w:rsidP="005056E9">
            <w:pPr>
              <w:spacing w:after="0" w:line="240" w:lineRule="auto"/>
              <w:ind w:right="404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Within</w:t>
            </w:r>
          </w:p>
        </w:tc>
      </w:tr>
      <w:tr w:rsidR="00934E0D" w:rsidRPr="00647F39" w14:paraId="1C0D566E" w14:textId="77777777" w:rsidTr="0059560E">
        <w:trPr>
          <w:trHeight w:hRule="exact" w:val="227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227F74" w14:textId="77777777" w:rsidR="00934E0D" w:rsidRPr="00647F39" w:rsidRDefault="00934E0D" w:rsidP="00647F3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GDP per head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805037" w14:textId="77777777" w:rsidR="00934E0D" w:rsidRPr="00647F39" w:rsidRDefault="00934E0D" w:rsidP="005056E9">
            <w:pPr>
              <w:spacing w:after="0" w:line="240" w:lineRule="auto"/>
              <w:ind w:right="346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4.57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924E56" w14:textId="77777777" w:rsidR="00934E0D" w:rsidRPr="00647F39" w:rsidRDefault="00934E0D" w:rsidP="005056E9">
            <w:pPr>
              <w:spacing w:after="0" w:line="240" w:lineRule="auto"/>
              <w:ind w:right="375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2.02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D3F290" w14:textId="77777777" w:rsidR="00934E0D" w:rsidRPr="00647F39" w:rsidRDefault="00934E0D" w:rsidP="005056E9">
            <w:pPr>
              <w:spacing w:after="0" w:line="240" w:lineRule="auto"/>
              <w:ind w:right="404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4.13</w:t>
            </w:r>
          </w:p>
        </w:tc>
      </w:tr>
      <w:tr w:rsidR="00934E0D" w:rsidRPr="00647F39" w14:paraId="72C53242" w14:textId="77777777" w:rsidTr="0059560E">
        <w:trPr>
          <w:trHeight w:hRule="exact" w:val="227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984D0" w14:textId="77777777" w:rsidR="00934E0D" w:rsidRPr="00647F39" w:rsidRDefault="00934E0D" w:rsidP="00647F3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Investment as GDP ratio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90B02" w14:textId="77777777" w:rsidR="00934E0D" w:rsidRPr="00647F39" w:rsidRDefault="00934E0D" w:rsidP="005056E9">
            <w:pPr>
              <w:spacing w:after="0" w:line="240" w:lineRule="auto"/>
              <w:ind w:right="346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9.70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837B2" w14:textId="77777777" w:rsidR="00934E0D" w:rsidRPr="00647F39" w:rsidRDefault="00934E0D" w:rsidP="005056E9">
            <w:pPr>
              <w:spacing w:after="0" w:line="240" w:lineRule="auto"/>
              <w:ind w:right="375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8.46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D9E0E" w14:textId="77777777" w:rsidR="00934E0D" w:rsidRPr="00647F39" w:rsidRDefault="00934E0D" w:rsidP="005056E9">
            <w:pPr>
              <w:spacing w:after="0" w:line="240" w:lineRule="auto"/>
              <w:ind w:right="404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5.45</w:t>
            </w:r>
          </w:p>
        </w:tc>
      </w:tr>
      <w:tr w:rsidR="00934E0D" w:rsidRPr="00647F39" w14:paraId="41ED1919" w14:textId="77777777" w:rsidTr="0059560E">
        <w:trPr>
          <w:trHeight w:hRule="exact" w:val="227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61081" w14:textId="77777777" w:rsidR="00934E0D" w:rsidRPr="00647F39" w:rsidRDefault="00934E0D" w:rsidP="00647F3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Mean years of schooling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3E886" w14:textId="77777777" w:rsidR="00934E0D" w:rsidRPr="00647F39" w:rsidRDefault="00934E0D" w:rsidP="005056E9">
            <w:pPr>
              <w:spacing w:after="0" w:line="240" w:lineRule="auto"/>
              <w:ind w:right="346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1.49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C3759" w14:textId="77777777" w:rsidR="00934E0D" w:rsidRPr="00647F39" w:rsidRDefault="00934E0D" w:rsidP="005056E9">
            <w:pPr>
              <w:spacing w:after="0" w:line="240" w:lineRule="auto"/>
              <w:ind w:right="375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1.44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3FC92" w14:textId="77777777" w:rsidR="00934E0D" w:rsidRPr="00647F39" w:rsidRDefault="00934E0D" w:rsidP="005056E9">
            <w:pPr>
              <w:spacing w:after="0" w:line="240" w:lineRule="auto"/>
              <w:ind w:right="404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0.55</w:t>
            </w:r>
          </w:p>
        </w:tc>
      </w:tr>
      <w:tr w:rsidR="00934E0D" w:rsidRPr="00647F39" w14:paraId="48C1ACC1" w14:textId="77777777" w:rsidTr="0059560E">
        <w:trPr>
          <w:trHeight w:hRule="exact" w:val="227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8BD6C" w14:textId="77777777" w:rsidR="00934E0D" w:rsidRPr="00647F39" w:rsidRDefault="00934E0D" w:rsidP="00647F3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Public expenditure as GDP ratio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7B19F" w14:textId="77777777" w:rsidR="00934E0D" w:rsidRPr="00647F39" w:rsidRDefault="00934E0D" w:rsidP="005056E9">
            <w:pPr>
              <w:spacing w:after="0" w:line="240" w:lineRule="auto"/>
              <w:ind w:right="346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5.90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6155A" w14:textId="77777777" w:rsidR="00934E0D" w:rsidRPr="00647F39" w:rsidRDefault="00934E0D" w:rsidP="005056E9">
            <w:pPr>
              <w:spacing w:after="0" w:line="240" w:lineRule="auto"/>
              <w:ind w:right="375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4.05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DE972" w14:textId="77777777" w:rsidR="00934E0D" w:rsidRPr="00647F39" w:rsidRDefault="00934E0D" w:rsidP="005056E9">
            <w:pPr>
              <w:spacing w:after="0" w:line="240" w:lineRule="auto"/>
              <w:ind w:right="404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4.03</w:t>
            </w:r>
          </w:p>
        </w:tc>
      </w:tr>
      <w:tr w:rsidR="00934E0D" w:rsidRPr="00647F39" w14:paraId="2E811653" w14:textId="77777777" w:rsidTr="0059560E">
        <w:trPr>
          <w:trHeight w:hRule="exact" w:val="227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D4925" w14:textId="77777777" w:rsidR="00934E0D" w:rsidRPr="00647F39" w:rsidRDefault="00934E0D" w:rsidP="00647F3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Public revenue as GDP ratio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BF2E6" w14:textId="77777777" w:rsidR="00934E0D" w:rsidRPr="00647F39" w:rsidRDefault="00934E0D" w:rsidP="005056E9">
            <w:pPr>
              <w:spacing w:after="0" w:line="240" w:lineRule="auto"/>
              <w:ind w:right="346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5.58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22EF4" w14:textId="77777777" w:rsidR="00934E0D" w:rsidRPr="00647F39" w:rsidRDefault="00934E0D" w:rsidP="005056E9">
            <w:pPr>
              <w:spacing w:after="0" w:line="240" w:lineRule="auto"/>
              <w:ind w:right="375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5.43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038D5" w14:textId="77777777" w:rsidR="00934E0D" w:rsidRPr="00647F39" w:rsidRDefault="00934E0D" w:rsidP="005056E9">
            <w:pPr>
              <w:spacing w:after="0" w:line="240" w:lineRule="auto"/>
              <w:ind w:right="404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1.73</w:t>
            </w:r>
          </w:p>
        </w:tc>
      </w:tr>
      <w:tr w:rsidR="00934E0D" w:rsidRPr="00647F39" w14:paraId="6EFAD66B" w14:textId="77777777" w:rsidTr="0059560E">
        <w:trPr>
          <w:trHeight w:hRule="exact" w:val="227"/>
        </w:trPr>
        <w:tc>
          <w:tcPr>
            <w:tcW w:w="362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CCB7B41" w14:textId="19891618" w:rsidR="00934E0D" w:rsidRPr="00647F39" w:rsidRDefault="00934E0D" w:rsidP="00647F3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Population growth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5445870" w14:textId="0B809FCA" w:rsidR="00934E0D" w:rsidRPr="00647F39" w:rsidRDefault="00934E0D" w:rsidP="005056E9">
            <w:pPr>
              <w:spacing w:after="0" w:line="240" w:lineRule="auto"/>
              <w:ind w:right="346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0.94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4A0182D9" w14:textId="7B5DFD0B" w:rsidR="00934E0D" w:rsidRPr="00647F39" w:rsidRDefault="00934E0D" w:rsidP="005056E9">
            <w:pPr>
              <w:spacing w:after="0" w:line="240" w:lineRule="auto"/>
              <w:ind w:right="375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0.82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705A795" w14:textId="203D823D" w:rsidR="00934E0D" w:rsidRPr="00647F39" w:rsidRDefault="00934E0D" w:rsidP="005056E9">
            <w:pPr>
              <w:spacing w:after="0" w:line="240" w:lineRule="auto"/>
              <w:ind w:right="404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</w:pPr>
            <w:r w:rsidRPr="00647F39">
              <w:rPr>
                <w:rFonts w:ascii="Times New Roman" w:eastAsia="MS Mincho" w:hAnsi="Times New Roman" w:cs="Times New Roman"/>
                <w:sz w:val="20"/>
                <w:szCs w:val="20"/>
                <w:lang w:val="en-GB" w:eastAsia="it-IT"/>
              </w:rPr>
              <w:t>0.52</w:t>
            </w:r>
          </w:p>
        </w:tc>
      </w:tr>
    </w:tbl>
    <w:p w14:paraId="334CB63D" w14:textId="31722841" w:rsidR="00934E0D" w:rsidRPr="00647F39" w:rsidRDefault="005C008E" w:rsidP="00934E0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GB" w:eastAsia="ja-JP"/>
        </w:rPr>
      </w:pPr>
      <w:r w:rsidRPr="00647F39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 xml:space="preserve">     </w:t>
      </w:r>
      <w:r w:rsidR="00934E0D" w:rsidRPr="00647F39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 xml:space="preserve">Source: </w:t>
      </w:r>
      <w:r w:rsidR="00934E0D" w:rsidRPr="00647F39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Our elaborations </w:t>
      </w:r>
      <w:r w:rsidR="00934E0D" w:rsidRPr="00647F39">
        <w:rPr>
          <w:rFonts w:ascii="Times New Roman" w:eastAsia="MS Mincho" w:hAnsi="Times New Roman" w:cs="Times New Roman"/>
          <w:sz w:val="20"/>
          <w:szCs w:val="20"/>
          <w:lang w:val="en-GB" w:eastAsia="ja-JP"/>
        </w:rPr>
        <w:t>on Eurostat data</w:t>
      </w:r>
    </w:p>
    <w:p w14:paraId="147EA54D" w14:textId="77777777" w:rsidR="009C61DC" w:rsidRDefault="009C61DC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lang w:val="en-GB"/>
        </w:rPr>
      </w:pPr>
    </w:p>
    <w:p w14:paraId="1A6F9A6B" w14:textId="65915BE1" w:rsidR="00C00CFA" w:rsidRPr="0059560E" w:rsidRDefault="00A745D6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lang w:val="en-GB"/>
        </w:rPr>
      </w:pPr>
      <w:r w:rsidRPr="0059560E">
        <w:rPr>
          <w:rFonts w:ascii="Times New Roman" w:hAnsi="Times New Roman" w:cs="Times New Roman"/>
          <w:bCs/>
          <w:lang w:val="en-GB"/>
        </w:rPr>
        <w:t>E</w:t>
      </w:r>
      <w:r w:rsidR="00C00CFA" w:rsidRPr="0059560E">
        <w:rPr>
          <w:rFonts w:ascii="Times New Roman" w:hAnsi="Times New Roman" w:cs="Times New Roman"/>
          <w:bCs/>
          <w:lang w:val="en-GB"/>
        </w:rPr>
        <w:t>xample</w:t>
      </w:r>
      <w:r w:rsidR="00D2053A" w:rsidRPr="0059560E">
        <w:rPr>
          <w:rFonts w:ascii="Times New Roman" w:hAnsi="Times New Roman" w:cs="Times New Roman"/>
          <w:bCs/>
          <w:lang w:val="en-GB"/>
        </w:rPr>
        <w:t xml:space="preserve"> of figure</w:t>
      </w:r>
      <w:r w:rsidR="00C00CFA" w:rsidRPr="0059560E">
        <w:rPr>
          <w:rFonts w:ascii="Times New Roman" w:hAnsi="Times New Roman" w:cs="Times New Roman"/>
          <w:bCs/>
          <w:lang w:val="en-GB"/>
        </w:rPr>
        <w:t>:</w:t>
      </w:r>
    </w:p>
    <w:p w14:paraId="4683C7E6" w14:textId="19E82120" w:rsidR="006271F3" w:rsidRPr="009C61DC" w:rsidRDefault="006271F3" w:rsidP="004F1C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2"/>
          <w:szCs w:val="12"/>
          <w:lang w:val="en-GB"/>
        </w:rPr>
      </w:pPr>
    </w:p>
    <w:p w14:paraId="68C61243" w14:textId="77777777" w:rsidR="005C008E" w:rsidRPr="0059560E" w:rsidRDefault="005C008E" w:rsidP="00424439">
      <w:pPr>
        <w:spacing w:after="0" w:line="240" w:lineRule="auto"/>
        <w:rPr>
          <w:rFonts w:ascii="Times New Roman" w:eastAsia="MS Mincho" w:hAnsi="Times New Roman" w:cs="Times New Roman"/>
          <w:i/>
          <w:lang w:val="en-GB" w:eastAsia="it-IT"/>
        </w:rPr>
      </w:pPr>
      <w:r w:rsidRPr="0059560E">
        <w:rPr>
          <w:rFonts w:ascii="Times New Roman" w:eastAsia="MS Mincho" w:hAnsi="Times New Roman" w:cs="Times New Roman"/>
          <w:i/>
          <w:lang w:val="en-GB" w:eastAsia="it-IT"/>
        </w:rPr>
        <w:t xml:space="preserve"> </w:t>
      </w:r>
      <w:r w:rsidR="00424439" w:rsidRPr="0059560E">
        <w:rPr>
          <w:rFonts w:ascii="Times New Roman" w:eastAsia="MS Mincho" w:hAnsi="Times New Roman" w:cs="Times New Roman"/>
          <w:i/>
          <w:lang w:val="en-GB" w:eastAsia="it-IT"/>
        </w:rPr>
        <w:t xml:space="preserve">Figure 1. Relative percent change in gross and domestic VA exports of goods and services in European </w:t>
      </w:r>
      <w:r w:rsidRPr="0059560E">
        <w:rPr>
          <w:rFonts w:ascii="Times New Roman" w:eastAsia="MS Mincho" w:hAnsi="Times New Roman" w:cs="Times New Roman"/>
          <w:i/>
          <w:lang w:val="en-GB" w:eastAsia="it-IT"/>
        </w:rPr>
        <w:t xml:space="preserve">   </w:t>
      </w:r>
    </w:p>
    <w:p w14:paraId="54401187" w14:textId="2ED484A2" w:rsidR="00424439" w:rsidRPr="0059560E" w:rsidRDefault="005C008E" w:rsidP="00424439">
      <w:pPr>
        <w:spacing w:after="0" w:line="240" w:lineRule="auto"/>
        <w:rPr>
          <w:rFonts w:ascii="Times New Roman" w:eastAsia="MS Mincho" w:hAnsi="Times New Roman" w:cs="Times New Roman"/>
          <w:i/>
          <w:lang w:val="en-GB" w:eastAsia="it-IT"/>
        </w:rPr>
      </w:pPr>
      <w:r w:rsidRPr="0059560E">
        <w:rPr>
          <w:rFonts w:ascii="Times New Roman" w:eastAsia="MS Mincho" w:hAnsi="Times New Roman" w:cs="Times New Roman"/>
          <w:i/>
          <w:lang w:val="en-GB" w:eastAsia="it-IT"/>
        </w:rPr>
        <w:t xml:space="preserve"> </w:t>
      </w:r>
      <w:r w:rsidR="00424439" w:rsidRPr="0059560E">
        <w:rPr>
          <w:rFonts w:ascii="Times New Roman" w:eastAsia="MS Mincho" w:hAnsi="Times New Roman" w:cs="Times New Roman"/>
          <w:i/>
          <w:lang w:val="en-GB" w:eastAsia="it-IT"/>
        </w:rPr>
        <w:t>countries (1995-2008)</w:t>
      </w:r>
    </w:p>
    <w:p w14:paraId="38ED4BC6" w14:textId="1013031F" w:rsidR="00424439" w:rsidRDefault="009C61DC" w:rsidP="00424439">
      <w:pPr>
        <w:spacing w:after="0" w:line="240" w:lineRule="auto"/>
        <w:rPr>
          <w:rFonts w:ascii="Times New Roman" w:eastAsia="MS Mincho" w:hAnsi="Times New Roman" w:cs="Times New Roman"/>
          <w:i/>
          <w:lang w:val="en-GB" w:eastAsia="it-IT"/>
        </w:rPr>
      </w:pPr>
      <w:r w:rsidRPr="0059560E">
        <w:rPr>
          <w:rFonts w:ascii="Times New Roman" w:eastAsia="MS Mincho" w:hAnsi="Times New Roman" w:cs="Times New Roman"/>
          <w:noProof/>
          <w:lang w:val="it-IT" w:eastAsia="it-IT"/>
        </w:rPr>
        <w:drawing>
          <wp:inline distT="0" distB="0" distL="0" distR="0" wp14:anchorId="446B87DD" wp14:editId="57CE3F26">
            <wp:extent cx="4220275" cy="220980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53" cy="22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BAE4" w14:textId="774429F7" w:rsidR="00424439" w:rsidRPr="00647F39" w:rsidRDefault="005C008E" w:rsidP="0042443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 w:rsidRPr="00647F39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 xml:space="preserve">  </w:t>
      </w:r>
      <w:r w:rsidR="00424439" w:rsidRPr="00647F39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>Source:</w:t>
      </w:r>
      <w:r w:rsidR="00424439" w:rsidRPr="00647F39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IMF (2013)</w:t>
      </w:r>
    </w:p>
    <w:p w14:paraId="2EEC487C" w14:textId="11D90937" w:rsidR="000A6A46" w:rsidRPr="0059560E" w:rsidRDefault="000A6A46" w:rsidP="00695CA1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lang w:val="en-GB" w:eastAsia="it-IT"/>
        </w:rPr>
      </w:pPr>
      <w:r w:rsidRPr="0059560E">
        <w:rPr>
          <w:rFonts w:ascii="Times New Roman" w:hAnsi="Times New Roman" w:cs="Times New Roman"/>
          <w:b/>
          <w:lang w:val="en-GB" w:eastAsia="it-IT"/>
        </w:rPr>
        <w:lastRenderedPageBreak/>
        <w:t>List</w:t>
      </w:r>
      <w:r w:rsidR="00F24A12" w:rsidRPr="0059560E">
        <w:rPr>
          <w:rFonts w:ascii="Times New Roman" w:hAnsi="Times New Roman" w:cs="Times New Roman"/>
          <w:b/>
          <w:lang w:val="en-GB" w:eastAsia="it-IT"/>
        </w:rPr>
        <w:t>s</w:t>
      </w:r>
      <w:r w:rsidR="00326735" w:rsidRPr="0059560E">
        <w:rPr>
          <w:rFonts w:ascii="Times New Roman" w:hAnsi="Times New Roman" w:cs="Times New Roman"/>
          <w:b/>
          <w:lang w:val="en-GB" w:eastAsia="it-IT"/>
        </w:rPr>
        <w:t xml:space="preserve">  </w:t>
      </w:r>
    </w:p>
    <w:p w14:paraId="39A59B88" w14:textId="77777777" w:rsidR="006271F3" w:rsidRPr="0059560E" w:rsidRDefault="006271F3" w:rsidP="006271F3">
      <w:pPr>
        <w:pStyle w:val="Paragrafoelenco"/>
        <w:spacing w:after="0" w:line="240" w:lineRule="auto"/>
        <w:rPr>
          <w:rFonts w:ascii="Times New Roman" w:hAnsi="Times New Roman" w:cs="Times New Roman"/>
          <w:b/>
          <w:lang w:val="en-GB" w:eastAsia="it-IT"/>
        </w:rPr>
      </w:pPr>
    </w:p>
    <w:p w14:paraId="214C8C1F" w14:textId="6BF7B177" w:rsidR="000A6A46" w:rsidRDefault="00A745D6" w:rsidP="004F1C8D">
      <w:pPr>
        <w:pStyle w:val="Corpodeltesto3"/>
        <w:spacing w:after="0"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59560E">
        <w:rPr>
          <w:rFonts w:ascii="Times New Roman" w:hAnsi="Times New Roman" w:cs="Times New Roman"/>
          <w:sz w:val="22"/>
          <w:szCs w:val="22"/>
        </w:rPr>
        <w:t xml:space="preserve"> </w:t>
      </w:r>
      <w:r w:rsidR="000A6A46" w:rsidRPr="0059560E">
        <w:rPr>
          <w:rFonts w:ascii="Times New Roman" w:hAnsi="Times New Roman" w:cs="Times New Roman"/>
          <w:sz w:val="22"/>
          <w:szCs w:val="22"/>
        </w:rPr>
        <w:t>Items in lists should be numbered</w:t>
      </w:r>
      <w:r w:rsidR="004C1786" w:rsidRPr="0059560E">
        <w:rPr>
          <w:rFonts w:ascii="Times New Roman" w:hAnsi="Times New Roman" w:cs="Times New Roman"/>
          <w:sz w:val="22"/>
          <w:szCs w:val="22"/>
        </w:rPr>
        <w:t xml:space="preserve">. </w:t>
      </w:r>
      <w:r w:rsidR="006271F3" w:rsidRPr="0059560E">
        <w:rPr>
          <w:rFonts w:ascii="Times New Roman" w:hAnsi="Times New Roman" w:cs="Times New Roman"/>
          <w:sz w:val="22"/>
          <w:szCs w:val="22"/>
        </w:rPr>
        <w:t>B</w:t>
      </w:r>
      <w:r w:rsidR="004C1786" w:rsidRPr="0059560E">
        <w:rPr>
          <w:rFonts w:ascii="Times New Roman" w:hAnsi="Times New Roman" w:cs="Times New Roman"/>
          <w:sz w:val="22"/>
          <w:szCs w:val="22"/>
        </w:rPr>
        <w:t>lack dots</w:t>
      </w:r>
      <w:r w:rsidRPr="0059560E">
        <w:rPr>
          <w:rFonts w:ascii="Times New Roman" w:hAnsi="Times New Roman" w:cs="Times New Roman"/>
          <w:sz w:val="22"/>
          <w:szCs w:val="22"/>
        </w:rPr>
        <w:t xml:space="preserve"> </w:t>
      </w:r>
      <w:r w:rsidR="006271F3" w:rsidRPr="0059560E">
        <w:rPr>
          <w:rFonts w:ascii="Times New Roman" w:hAnsi="Times New Roman" w:cs="Times New Roman"/>
          <w:sz w:val="22"/>
          <w:szCs w:val="22"/>
        </w:rPr>
        <w:t xml:space="preserve">can be used </w:t>
      </w:r>
      <w:r w:rsidRPr="0059560E">
        <w:rPr>
          <w:rFonts w:ascii="Times New Roman" w:hAnsi="Times New Roman" w:cs="Times New Roman"/>
          <w:sz w:val="22"/>
          <w:szCs w:val="22"/>
        </w:rPr>
        <w:t>in list</w:t>
      </w:r>
      <w:r w:rsidR="006271F3" w:rsidRPr="0059560E">
        <w:rPr>
          <w:rFonts w:ascii="Times New Roman" w:hAnsi="Times New Roman" w:cs="Times New Roman"/>
          <w:sz w:val="22"/>
          <w:szCs w:val="22"/>
        </w:rPr>
        <w:t>s</w:t>
      </w:r>
      <w:r w:rsidR="004C1786" w:rsidRPr="0059560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A84154" w14:textId="77777777" w:rsidR="00DD17F7" w:rsidRPr="0059560E" w:rsidRDefault="00DD17F7" w:rsidP="004F1C8D">
      <w:pPr>
        <w:spacing w:after="0" w:line="240" w:lineRule="auto"/>
        <w:rPr>
          <w:rFonts w:ascii="Times New Roman" w:hAnsi="Times New Roman" w:cs="Times New Roman"/>
          <w:lang w:val="en-GB" w:eastAsia="it-IT"/>
        </w:rPr>
      </w:pPr>
    </w:p>
    <w:p w14:paraId="21DEF29B" w14:textId="77777777" w:rsidR="00DD17F7" w:rsidRPr="0059560E" w:rsidRDefault="00DD17F7" w:rsidP="00695CA1">
      <w:pPr>
        <w:pStyle w:val="Paragrafoelenco"/>
        <w:numPr>
          <w:ilvl w:val="0"/>
          <w:numId w:val="14"/>
        </w:numPr>
        <w:tabs>
          <w:tab w:val="left" w:pos="540"/>
        </w:tabs>
        <w:spacing w:after="0" w:line="240" w:lineRule="auto"/>
        <w:ind w:hanging="294"/>
        <w:jc w:val="both"/>
        <w:rPr>
          <w:rFonts w:ascii="Times New Roman" w:hAnsi="Times New Roman" w:cs="Times New Roman"/>
          <w:b/>
          <w:lang w:val="en-GB"/>
        </w:rPr>
      </w:pPr>
      <w:r w:rsidRPr="0059560E">
        <w:rPr>
          <w:rFonts w:ascii="Times New Roman" w:hAnsi="Times New Roman" w:cs="Times New Roman"/>
          <w:b/>
          <w:lang w:val="en-GB"/>
        </w:rPr>
        <w:t xml:space="preserve">References </w:t>
      </w:r>
    </w:p>
    <w:p w14:paraId="010DFBE7" w14:textId="77777777" w:rsidR="00DD17F7" w:rsidRPr="0059560E" w:rsidRDefault="00DD17F7" w:rsidP="004F1C8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0858D5C" w14:textId="02A4A867" w:rsidR="00DD17F7" w:rsidRPr="0059560E" w:rsidRDefault="00DD17F7" w:rsidP="004F1C8D">
      <w:pPr>
        <w:pStyle w:val="Rientrocorpodeltesto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>References are listed alphabetically at the end of the article. Start with the title</w:t>
      </w:r>
      <w:r w:rsidR="00B827DB" w:rsidRPr="0059560E">
        <w:rPr>
          <w:rFonts w:ascii="Times New Roman" w:hAnsi="Times New Roman" w:cs="Times New Roman"/>
          <w:lang w:val="en-GB"/>
        </w:rPr>
        <w:t xml:space="preserve"> References</w:t>
      </w:r>
      <w:r w:rsidR="00F24A12" w:rsidRPr="0059560E">
        <w:rPr>
          <w:rFonts w:ascii="Times New Roman" w:hAnsi="Times New Roman" w:cs="Times New Roman"/>
          <w:lang w:val="en-GB"/>
        </w:rPr>
        <w:t xml:space="preserve"> </w:t>
      </w:r>
      <w:r w:rsidRPr="0059560E">
        <w:rPr>
          <w:rFonts w:ascii="Times New Roman" w:hAnsi="Times New Roman" w:cs="Times New Roman"/>
          <w:lang w:val="en-GB"/>
        </w:rPr>
        <w:t>(</w:t>
      </w:r>
      <w:r w:rsidR="00933635" w:rsidRPr="0059560E">
        <w:rPr>
          <w:rFonts w:ascii="Times New Roman" w:hAnsi="Times New Roman" w:cs="Times New Roman"/>
          <w:lang w:val="en-GB"/>
        </w:rPr>
        <w:t xml:space="preserve">11 pt, bold) </w:t>
      </w:r>
      <w:r w:rsidR="006271F3" w:rsidRPr="0059560E">
        <w:rPr>
          <w:rFonts w:ascii="Times New Roman" w:hAnsi="Times New Roman" w:cs="Times New Roman"/>
          <w:lang w:val="en-GB"/>
        </w:rPr>
        <w:t xml:space="preserve">with </w:t>
      </w:r>
      <w:r w:rsidR="00CD15DF" w:rsidRPr="0059560E">
        <w:rPr>
          <w:rFonts w:ascii="Times New Roman" w:hAnsi="Times New Roman" w:cs="Times New Roman"/>
          <w:lang w:val="en-GB"/>
        </w:rPr>
        <w:t>two</w:t>
      </w:r>
      <w:r w:rsidR="00933635" w:rsidRPr="0059560E">
        <w:rPr>
          <w:rFonts w:ascii="Times New Roman" w:hAnsi="Times New Roman" w:cs="Times New Roman"/>
          <w:lang w:val="en-GB"/>
        </w:rPr>
        <w:t xml:space="preserve"> </w:t>
      </w:r>
      <w:r w:rsidR="006271F3" w:rsidRPr="0059560E">
        <w:rPr>
          <w:rFonts w:ascii="Times New Roman" w:hAnsi="Times New Roman" w:cs="Times New Roman"/>
          <w:lang w:val="en-GB"/>
        </w:rPr>
        <w:t xml:space="preserve">line space </w:t>
      </w:r>
      <w:r w:rsidR="00CD15DF" w:rsidRPr="0059560E">
        <w:rPr>
          <w:rFonts w:ascii="Times New Roman" w:hAnsi="Times New Roman" w:cs="Times New Roman"/>
          <w:lang w:val="en-GB"/>
        </w:rPr>
        <w:t>(11 pt) below the text and one line space (11 pt) before the list of references</w:t>
      </w:r>
      <w:r w:rsidR="006271F3" w:rsidRPr="0059560E">
        <w:rPr>
          <w:rFonts w:ascii="Times New Roman" w:hAnsi="Times New Roman" w:cs="Times New Roman"/>
          <w:lang w:val="en-GB"/>
        </w:rPr>
        <w:t xml:space="preserve">. </w:t>
      </w:r>
      <w:r w:rsidR="00933635" w:rsidRPr="0059560E">
        <w:rPr>
          <w:rFonts w:ascii="Times New Roman" w:hAnsi="Times New Roman" w:cs="Times New Roman"/>
          <w:lang w:val="en-GB"/>
        </w:rPr>
        <w:t xml:space="preserve"> </w:t>
      </w:r>
      <w:r w:rsidR="00D958D4" w:rsidRPr="0059560E">
        <w:rPr>
          <w:rFonts w:ascii="Times New Roman" w:hAnsi="Times New Roman" w:cs="Times New Roman"/>
          <w:lang w:val="en-GB"/>
        </w:rPr>
        <w:t>The second line of each reference is indented 0.5</w:t>
      </w:r>
    </w:p>
    <w:p w14:paraId="6E8CBDFD" w14:textId="77777777" w:rsidR="006271F3" w:rsidRPr="0059560E" w:rsidRDefault="006271F3" w:rsidP="004F1C8D">
      <w:pPr>
        <w:pStyle w:val="Rientrocorpodeltesto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286187C3" w14:textId="756BB85B" w:rsidR="00933635" w:rsidRPr="0059560E" w:rsidRDefault="001626E6" w:rsidP="004F1C8D">
      <w:pPr>
        <w:pStyle w:val="Rientrocorpodeltesto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 xml:space="preserve">List only </w:t>
      </w:r>
      <w:r w:rsidR="00DD17F7" w:rsidRPr="0059560E">
        <w:rPr>
          <w:rFonts w:ascii="Times New Roman" w:hAnsi="Times New Roman" w:cs="Times New Roman"/>
          <w:lang w:val="en-GB"/>
        </w:rPr>
        <w:t>the authors cited in the paper</w:t>
      </w:r>
      <w:r w:rsidRPr="0059560E">
        <w:rPr>
          <w:rFonts w:ascii="Times New Roman" w:hAnsi="Times New Roman" w:cs="Times New Roman"/>
          <w:lang w:val="en-GB"/>
        </w:rPr>
        <w:t>.</w:t>
      </w:r>
      <w:r w:rsidR="00DD17F7" w:rsidRPr="0059560E">
        <w:rPr>
          <w:rFonts w:ascii="Times New Roman" w:hAnsi="Times New Roman" w:cs="Times New Roman"/>
          <w:lang w:val="en-GB"/>
        </w:rPr>
        <w:t xml:space="preserve"> </w:t>
      </w:r>
    </w:p>
    <w:p w14:paraId="40A214D6" w14:textId="77777777" w:rsidR="006271F3" w:rsidRPr="0059560E" w:rsidRDefault="006271F3" w:rsidP="004F1C8D">
      <w:pPr>
        <w:pStyle w:val="Rientrocorpodeltesto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25063D25" w14:textId="77777777" w:rsidR="00DD17F7" w:rsidRPr="0059560E" w:rsidRDefault="001626E6" w:rsidP="004F1C8D">
      <w:pPr>
        <w:pStyle w:val="Rientrocorpodeltesto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lang w:val="en-GB"/>
        </w:rPr>
        <w:t xml:space="preserve">References should appear as follows: </w:t>
      </w:r>
    </w:p>
    <w:p w14:paraId="7B648164" w14:textId="77777777" w:rsidR="00DD17F7" w:rsidRPr="0059560E" w:rsidRDefault="00DD17F7" w:rsidP="004F1C8D">
      <w:pPr>
        <w:pStyle w:val="Rientrocorpodeltesto"/>
        <w:spacing w:after="0" w:line="240" w:lineRule="auto"/>
        <w:ind w:left="0"/>
        <w:rPr>
          <w:rFonts w:ascii="Times New Roman" w:hAnsi="Times New Roman" w:cs="Times New Roman"/>
          <w:lang w:val="en-GB"/>
        </w:rPr>
      </w:pPr>
    </w:p>
    <w:p w14:paraId="59C4C812" w14:textId="77777777" w:rsidR="00DD17F7" w:rsidRPr="0059560E" w:rsidRDefault="00933635" w:rsidP="004F1C8D">
      <w:pPr>
        <w:pStyle w:val="Rientrocorpodeltest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59560E">
        <w:rPr>
          <w:rFonts w:ascii="Times New Roman" w:hAnsi="Times New Roman" w:cs="Times New Roman"/>
          <w:u w:val="single"/>
          <w:lang w:val="en-GB"/>
        </w:rPr>
        <w:t>Books and Reports</w:t>
      </w:r>
      <w:r w:rsidR="008D4169" w:rsidRPr="0059560E">
        <w:rPr>
          <w:rFonts w:ascii="Times New Roman" w:hAnsi="Times New Roman" w:cs="Times New Roman"/>
          <w:lang w:val="en-GB"/>
        </w:rPr>
        <w:t>:</w:t>
      </w:r>
    </w:p>
    <w:p w14:paraId="6D3C465C" w14:textId="77777777" w:rsidR="008D4169" w:rsidRPr="0059560E" w:rsidRDefault="008D4169" w:rsidP="004F1C8D">
      <w:pPr>
        <w:pStyle w:val="Rientrocorpodeltesto"/>
        <w:spacing w:after="0" w:line="240" w:lineRule="auto"/>
        <w:rPr>
          <w:rFonts w:ascii="Times New Roman" w:hAnsi="Times New Roman" w:cs="Times New Roman"/>
          <w:lang w:val="it-IT"/>
        </w:rPr>
      </w:pPr>
    </w:p>
    <w:p w14:paraId="3C641FDF" w14:textId="77777777" w:rsidR="008D4169" w:rsidRPr="0059560E" w:rsidRDefault="006A360D" w:rsidP="00D958D4">
      <w:pPr>
        <w:pStyle w:val="Rientrocorpodeltesto"/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59560E">
        <w:rPr>
          <w:rFonts w:ascii="Times New Roman" w:hAnsi="Times New Roman" w:cs="Times New Roman"/>
        </w:rPr>
        <w:t xml:space="preserve">BROWN P., </w:t>
      </w:r>
      <w:r w:rsidR="008D4169" w:rsidRPr="0059560E">
        <w:rPr>
          <w:rFonts w:ascii="Times New Roman" w:hAnsi="Times New Roman" w:cs="Times New Roman"/>
        </w:rPr>
        <w:t xml:space="preserve">LEVINSON S. (1987), </w:t>
      </w:r>
      <w:r w:rsidR="008D4169" w:rsidRPr="0059560E">
        <w:rPr>
          <w:rFonts w:ascii="Times New Roman" w:hAnsi="Times New Roman" w:cs="Times New Roman"/>
          <w:i/>
        </w:rPr>
        <w:t>Politeness: some universals in language usage</w:t>
      </w:r>
      <w:r w:rsidR="008D4169" w:rsidRPr="0059560E">
        <w:rPr>
          <w:rFonts w:ascii="Times New Roman" w:hAnsi="Times New Roman" w:cs="Times New Roman"/>
        </w:rPr>
        <w:t>, Cambridge University Press, Cambridge.</w:t>
      </w:r>
    </w:p>
    <w:p w14:paraId="68278FF1" w14:textId="4CD6A3C0" w:rsidR="008D4169" w:rsidRPr="0059560E" w:rsidRDefault="008D4169" w:rsidP="00D958D4">
      <w:pPr>
        <w:pStyle w:val="Rientrocorpodeltesto"/>
        <w:spacing w:after="0" w:line="240" w:lineRule="auto"/>
        <w:ind w:left="993" w:hanging="284"/>
        <w:rPr>
          <w:rFonts w:ascii="Times New Roman" w:hAnsi="Times New Roman" w:cs="Times New Roman"/>
          <w:lang w:val="it-IT"/>
        </w:rPr>
      </w:pPr>
      <w:r w:rsidRPr="0059560E">
        <w:rPr>
          <w:rFonts w:ascii="Times New Roman" w:hAnsi="Times New Roman" w:cs="Times New Roman"/>
          <w:lang w:val="it-IT"/>
        </w:rPr>
        <w:t>AGENZIA DELLE ENTRATE</w:t>
      </w:r>
      <w:r w:rsidR="00D54ADA" w:rsidRPr="0059560E">
        <w:rPr>
          <w:rFonts w:ascii="Times New Roman" w:hAnsi="Times New Roman" w:cs="Times New Roman"/>
          <w:lang w:val="it-IT"/>
        </w:rPr>
        <w:t xml:space="preserve"> </w:t>
      </w:r>
      <w:r w:rsidRPr="0059560E">
        <w:rPr>
          <w:rFonts w:ascii="Times New Roman" w:hAnsi="Times New Roman" w:cs="Times New Roman"/>
          <w:lang w:val="it-IT"/>
        </w:rPr>
        <w:t xml:space="preserve"> (2010), Più operative e disegnate sul tuo profilo, Press Release, 26 </w:t>
      </w:r>
      <w:r w:rsidR="001626E6" w:rsidRPr="0059560E">
        <w:rPr>
          <w:rFonts w:ascii="Times New Roman" w:hAnsi="Times New Roman" w:cs="Times New Roman"/>
          <w:lang w:val="it-IT"/>
        </w:rPr>
        <w:t>O</w:t>
      </w:r>
      <w:r w:rsidRPr="0059560E">
        <w:rPr>
          <w:rFonts w:ascii="Times New Roman" w:hAnsi="Times New Roman" w:cs="Times New Roman"/>
          <w:lang w:val="it-IT"/>
        </w:rPr>
        <w:t xml:space="preserve">ctober, available at </w:t>
      </w:r>
      <w:hyperlink r:id="rId9" w:history="1">
        <w:r w:rsidRPr="0059560E">
          <w:rPr>
            <w:rStyle w:val="Collegamentoipertestuale"/>
            <w:rFonts w:ascii="Times New Roman" w:hAnsi="Times New Roman" w:cs="Times New Roman"/>
            <w:lang w:val="it-IT"/>
          </w:rPr>
          <w:t>www.agenziaentrate.gov.it</w:t>
        </w:r>
      </w:hyperlink>
      <w:r w:rsidRPr="0059560E">
        <w:rPr>
          <w:rFonts w:ascii="Times New Roman" w:hAnsi="Times New Roman" w:cs="Times New Roman"/>
          <w:lang w:val="it-IT"/>
        </w:rPr>
        <w:t xml:space="preserve"> </w:t>
      </w:r>
      <w:r w:rsidR="00E14B4C" w:rsidRPr="0059560E">
        <w:rPr>
          <w:rFonts w:ascii="Times New Roman" w:hAnsi="Times New Roman" w:cs="Times New Roman"/>
          <w:lang w:val="it-IT"/>
        </w:rPr>
        <w:t>[29 October, 2018]</w:t>
      </w:r>
      <w:r w:rsidR="001356AB">
        <w:rPr>
          <w:rFonts w:ascii="Times New Roman" w:hAnsi="Times New Roman" w:cs="Times New Roman"/>
          <w:lang w:val="it-IT"/>
        </w:rPr>
        <w:t>.</w:t>
      </w:r>
    </w:p>
    <w:p w14:paraId="50C9F9E6" w14:textId="77777777" w:rsidR="00933635" w:rsidRPr="0059560E" w:rsidRDefault="00933635" w:rsidP="004F1C8D">
      <w:pPr>
        <w:pStyle w:val="Rientrocorpodeltesto"/>
        <w:spacing w:after="0" w:line="240" w:lineRule="auto"/>
        <w:rPr>
          <w:rFonts w:ascii="Times New Roman" w:hAnsi="Times New Roman" w:cs="Times New Roman"/>
          <w:lang w:val="it-IT"/>
        </w:rPr>
      </w:pPr>
    </w:p>
    <w:p w14:paraId="6F84D53A" w14:textId="77777777" w:rsidR="00933635" w:rsidRPr="0059560E" w:rsidRDefault="00933635" w:rsidP="004F1C8D">
      <w:pPr>
        <w:pStyle w:val="Rientrocorpodeltest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59560E">
        <w:rPr>
          <w:rFonts w:ascii="Times New Roman" w:hAnsi="Times New Roman" w:cs="Times New Roman"/>
          <w:u w:val="single"/>
          <w:lang w:val="en-GB"/>
        </w:rPr>
        <w:t>Articles in journals</w:t>
      </w:r>
      <w:r w:rsidR="008D4169" w:rsidRPr="0059560E">
        <w:rPr>
          <w:rFonts w:ascii="Times New Roman" w:hAnsi="Times New Roman" w:cs="Times New Roman"/>
          <w:i/>
          <w:lang w:val="en-GB"/>
        </w:rPr>
        <w:t xml:space="preserve">: </w:t>
      </w:r>
    </w:p>
    <w:p w14:paraId="55F508C1" w14:textId="13EF45F4" w:rsidR="008D4169" w:rsidRPr="00364B87" w:rsidRDefault="008D4169" w:rsidP="00D958D4">
      <w:pPr>
        <w:pStyle w:val="Rientrocorpodeltesto"/>
        <w:spacing w:after="0" w:line="240" w:lineRule="auto"/>
        <w:ind w:left="993" w:hanging="284"/>
        <w:rPr>
          <w:rFonts w:ascii="Times New Roman" w:hAnsi="Times New Roman" w:cs="Times New Roman"/>
          <w:lang w:val="en-GB"/>
        </w:rPr>
      </w:pPr>
      <w:r w:rsidRPr="00364B87">
        <w:rPr>
          <w:rFonts w:ascii="Times New Roman" w:hAnsi="Times New Roman" w:cs="Times New Roman"/>
          <w:lang w:val="en-GB"/>
        </w:rPr>
        <w:t xml:space="preserve">FAIRCLOUGH N. (1993), Critical discourse and the marketization of public discourse: the universities, </w:t>
      </w:r>
      <w:r w:rsidRPr="00364B87">
        <w:rPr>
          <w:rFonts w:ascii="Times New Roman" w:hAnsi="Times New Roman" w:cs="Times New Roman"/>
          <w:i/>
          <w:lang w:val="en-GB"/>
        </w:rPr>
        <w:t>Discourse and Society</w:t>
      </w:r>
      <w:r w:rsidRPr="00364B87">
        <w:rPr>
          <w:rFonts w:ascii="Times New Roman" w:hAnsi="Times New Roman" w:cs="Times New Roman"/>
          <w:lang w:val="en-GB"/>
        </w:rPr>
        <w:t>, 4</w:t>
      </w:r>
      <w:r w:rsidR="0093560B" w:rsidRPr="00364B87">
        <w:rPr>
          <w:rFonts w:ascii="Times New Roman" w:hAnsi="Times New Roman" w:cs="Times New Roman"/>
          <w:lang w:val="en-GB"/>
        </w:rPr>
        <w:t>(</w:t>
      </w:r>
      <w:r w:rsidRPr="00364B87">
        <w:rPr>
          <w:rFonts w:ascii="Times New Roman" w:hAnsi="Times New Roman" w:cs="Times New Roman"/>
          <w:lang w:val="en-GB"/>
        </w:rPr>
        <w:t>2</w:t>
      </w:r>
      <w:r w:rsidR="0093560B" w:rsidRPr="00364B87">
        <w:rPr>
          <w:rFonts w:ascii="Times New Roman" w:hAnsi="Times New Roman" w:cs="Times New Roman"/>
          <w:lang w:val="en-GB"/>
        </w:rPr>
        <w:t>)</w:t>
      </w:r>
      <w:r w:rsidR="001C28D8" w:rsidRPr="00364B87">
        <w:rPr>
          <w:rFonts w:ascii="Times New Roman" w:hAnsi="Times New Roman" w:cs="Times New Roman"/>
          <w:lang w:val="en-GB"/>
        </w:rPr>
        <w:t>,</w:t>
      </w:r>
      <w:r w:rsidRPr="00364B87">
        <w:rPr>
          <w:rFonts w:ascii="Times New Roman" w:hAnsi="Times New Roman" w:cs="Times New Roman"/>
          <w:lang w:val="en-GB"/>
        </w:rPr>
        <w:t>133-</w:t>
      </w:r>
      <w:r w:rsidR="00F946BB" w:rsidRPr="00364B87">
        <w:rPr>
          <w:rFonts w:ascii="Times New Roman" w:hAnsi="Times New Roman" w:cs="Times New Roman"/>
          <w:lang w:val="en-GB"/>
        </w:rPr>
        <w:t>1</w:t>
      </w:r>
      <w:r w:rsidRPr="00364B87">
        <w:rPr>
          <w:rFonts w:ascii="Times New Roman" w:hAnsi="Times New Roman" w:cs="Times New Roman"/>
          <w:lang w:val="en-GB"/>
        </w:rPr>
        <w:t>68.</w:t>
      </w:r>
    </w:p>
    <w:p w14:paraId="345DC987" w14:textId="77777777" w:rsidR="00933635" w:rsidRPr="00364B87" w:rsidRDefault="00933635" w:rsidP="004F1C8D">
      <w:pPr>
        <w:pStyle w:val="Rientrocorpodeltesto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D090BB9" w14:textId="4DCA6ACA" w:rsidR="00933635" w:rsidRPr="00364B87" w:rsidRDefault="001F0645" w:rsidP="004F1C8D">
      <w:pPr>
        <w:pStyle w:val="Rientrocorpodeltest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364B87">
        <w:rPr>
          <w:rFonts w:ascii="Times New Roman" w:hAnsi="Times New Roman" w:cs="Times New Roman"/>
          <w:u w:val="single"/>
          <w:lang w:val="en-GB"/>
        </w:rPr>
        <w:t xml:space="preserve">Articles </w:t>
      </w:r>
      <w:r w:rsidR="00933635" w:rsidRPr="00364B87">
        <w:rPr>
          <w:rFonts w:ascii="Times New Roman" w:hAnsi="Times New Roman" w:cs="Times New Roman"/>
          <w:u w:val="single"/>
          <w:lang w:val="en-GB"/>
        </w:rPr>
        <w:t>in books</w:t>
      </w:r>
      <w:r w:rsidR="004C1786" w:rsidRPr="00364B87">
        <w:rPr>
          <w:rFonts w:ascii="Times New Roman" w:hAnsi="Times New Roman" w:cs="Times New Roman"/>
          <w:lang w:val="en-GB"/>
        </w:rPr>
        <w:t>:</w:t>
      </w:r>
    </w:p>
    <w:p w14:paraId="2F137D38" w14:textId="2B58BDCA" w:rsidR="00933635" w:rsidRPr="0059560E" w:rsidRDefault="004C1786" w:rsidP="00D958D4">
      <w:pPr>
        <w:pStyle w:val="Rientrocorpodeltesto"/>
        <w:spacing w:after="0" w:line="240" w:lineRule="auto"/>
        <w:ind w:left="993" w:hanging="284"/>
        <w:rPr>
          <w:rFonts w:ascii="Times New Roman" w:hAnsi="Times New Roman" w:cs="Times New Roman"/>
          <w:lang w:val="en-GB"/>
        </w:rPr>
      </w:pPr>
      <w:r w:rsidRPr="00364B87">
        <w:rPr>
          <w:rFonts w:ascii="Times New Roman" w:hAnsi="Times New Roman" w:cs="Times New Roman"/>
          <w:lang w:val="en-GB"/>
        </w:rPr>
        <w:t>BONDI M. (2009), Perspective and position in museum websites</w:t>
      </w:r>
      <w:r w:rsidR="008D4169" w:rsidRPr="00364B87">
        <w:rPr>
          <w:rFonts w:ascii="Times New Roman" w:hAnsi="Times New Roman" w:cs="Times New Roman"/>
          <w:lang w:val="en-GB"/>
        </w:rPr>
        <w:t>,</w:t>
      </w:r>
      <w:r w:rsidR="006A360D" w:rsidRPr="00364B87">
        <w:rPr>
          <w:rFonts w:ascii="Times New Roman" w:hAnsi="Times New Roman" w:cs="Times New Roman"/>
          <w:lang w:val="en-GB"/>
        </w:rPr>
        <w:t xml:space="preserve"> in RADIGHIERI S., </w:t>
      </w:r>
      <w:r w:rsidRPr="00364B87">
        <w:rPr>
          <w:rFonts w:ascii="Times New Roman" w:hAnsi="Times New Roman" w:cs="Times New Roman"/>
          <w:lang w:val="en-GB"/>
        </w:rPr>
        <w:t xml:space="preserve">TUCKER P., </w:t>
      </w:r>
      <w:r w:rsidRPr="00364B87">
        <w:rPr>
          <w:rFonts w:ascii="Times New Roman" w:hAnsi="Times New Roman" w:cs="Times New Roman"/>
          <w:i/>
          <w:lang w:val="en-GB"/>
        </w:rPr>
        <w:t>Point of view: description and evaluation across discourses</w:t>
      </w:r>
      <w:r w:rsidRPr="00364B87">
        <w:rPr>
          <w:rFonts w:ascii="Times New Roman" w:hAnsi="Times New Roman" w:cs="Times New Roman"/>
          <w:lang w:val="en-GB"/>
        </w:rPr>
        <w:t>, Officina Edizioni, Rome, 113-127.</w:t>
      </w:r>
      <w:r w:rsidRPr="0059560E">
        <w:rPr>
          <w:rFonts w:ascii="Times New Roman" w:hAnsi="Times New Roman" w:cs="Times New Roman"/>
          <w:lang w:val="en-GB"/>
        </w:rPr>
        <w:t xml:space="preserve"> </w:t>
      </w:r>
    </w:p>
    <w:p w14:paraId="0675B20C" w14:textId="51114201" w:rsidR="00D958D4" w:rsidRPr="0059560E" w:rsidRDefault="00D958D4" w:rsidP="00D958D4">
      <w:pPr>
        <w:pStyle w:val="Rientrocorpodeltesto"/>
        <w:spacing w:after="0" w:line="240" w:lineRule="auto"/>
        <w:ind w:left="993" w:hanging="284"/>
        <w:rPr>
          <w:rFonts w:ascii="Times New Roman" w:hAnsi="Times New Roman" w:cs="Times New Roman"/>
          <w:lang w:val="en-GB"/>
        </w:rPr>
      </w:pPr>
    </w:p>
    <w:p w14:paraId="1E1DF51C" w14:textId="77777777" w:rsidR="00D958D4" w:rsidRPr="0059560E" w:rsidRDefault="00D958D4" w:rsidP="00D958D4">
      <w:pPr>
        <w:pStyle w:val="Rientrocorpodeltesto"/>
        <w:spacing w:after="0" w:line="240" w:lineRule="auto"/>
        <w:ind w:left="993" w:hanging="284"/>
        <w:rPr>
          <w:rFonts w:ascii="Times New Roman" w:hAnsi="Times New Roman" w:cs="Times New Roman"/>
          <w:lang w:val="en-GB"/>
        </w:rPr>
      </w:pPr>
    </w:p>
    <w:p w14:paraId="66AD5D77" w14:textId="77777777" w:rsidR="00715800" w:rsidRPr="0059560E" w:rsidRDefault="00933635" w:rsidP="00695CA1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59560E">
        <w:rPr>
          <w:rFonts w:ascii="Times New Roman" w:hAnsi="Times New Roman" w:cs="Times New Roman"/>
          <w:b/>
          <w:lang w:val="en-GB"/>
        </w:rPr>
        <w:t>Appendices</w:t>
      </w:r>
    </w:p>
    <w:p w14:paraId="23E77DEA" w14:textId="77777777" w:rsidR="006271F3" w:rsidRPr="0059560E" w:rsidRDefault="006271F3" w:rsidP="006271F3">
      <w:pPr>
        <w:pStyle w:val="Paragrafoelenco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02D65221" w14:textId="77777777" w:rsidR="001626E6" w:rsidRPr="00F06581" w:rsidRDefault="001626E6" w:rsidP="004F1C8D">
      <w:pPr>
        <w:spacing w:after="0" w:line="240" w:lineRule="auto"/>
        <w:ind w:left="426"/>
        <w:rPr>
          <w:rFonts w:ascii="Times New Roman" w:hAnsi="Times New Roman" w:cs="Times New Roman"/>
          <w:lang w:val="en-GB"/>
        </w:rPr>
      </w:pPr>
      <w:r w:rsidRPr="00F06581">
        <w:rPr>
          <w:rFonts w:ascii="Times New Roman" w:hAnsi="Times New Roman" w:cs="Times New Roman"/>
          <w:lang w:val="en-GB"/>
        </w:rPr>
        <w:t xml:space="preserve">Acknowledgements and Appendices can be inserted after the references. </w:t>
      </w:r>
    </w:p>
    <w:p w14:paraId="7319607A" w14:textId="77777777" w:rsidR="006271F3" w:rsidRPr="00F06581" w:rsidRDefault="006271F3" w:rsidP="004F1C8D">
      <w:pPr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2F9713C5" w14:textId="29DA265C" w:rsidR="001626E6" w:rsidRPr="00F06581" w:rsidRDefault="001626E6" w:rsidP="004F1C8D">
      <w:pPr>
        <w:spacing w:after="0" w:line="240" w:lineRule="auto"/>
        <w:ind w:left="426"/>
        <w:rPr>
          <w:rFonts w:ascii="Times New Roman" w:hAnsi="Times New Roman" w:cs="Times New Roman"/>
          <w:lang w:val="en-GB"/>
        </w:rPr>
      </w:pPr>
      <w:r w:rsidRPr="00F06581">
        <w:rPr>
          <w:rFonts w:ascii="Times New Roman" w:hAnsi="Times New Roman" w:cs="Times New Roman"/>
          <w:lang w:val="en-GB"/>
        </w:rPr>
        <w:t>Acknowledgements: two line spaces below the references, ranged left and in italics</w:t>
      </w:r>
      <w:r w:rsidR="007E0BFE" w:rsidRPr="00F06581">
        <w:rPr>
          <w:rFonts w:ascii="Times New Roman" w:hAnsi="Times New Roman" w:cs="Times New Roman"/>
          <w:lang w:val="en-GB"/>
        </w:rPr>
        <w:t xml:space="preserve"> (11 pt)</w:t>
      </w:r>
      <w:r w:rsidRPr="00F06581">
        <w:rPr>
          <w:rFonts w:ascii="Times New Roman" w:hAnsi="Times New Roman" w:cs="Times New Roman"/>
          <w:lang w:val="en-GB"/>
        </w:rPr>
        <w:t>.</w:t>
      </w:r>
    </w:p>
    <w:p w14:paraId="51DE4940" w14:textId="77777777" w:rsidR="006271F3" w:rsidRPr="00F06581" w:rsidRDefault="006271F3" w:rsidP="004F1C8D">
      <w:pPr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57AD108A" w14:textId="7C8BD46B" w:rsidR="00933635" w:rsidRPr="0059560E" w:rsidRDefault="001626E6" w:rsidP="004F1C8D">
      <w:pPr>
        <w:spacing w:after="0" w:line="240" w:lineRule="auto"/>
        <w:ind w:left="426"/>
        <w:rPr>
          <w:rFonts w:ascii="Times New Roman" w:hAnsi="Times New Roman" w:cs="Times New Roman"/>
          <w:lang w:val="en-GB"/>
        </w:rPr>
      </w:pPr>
      <w:r w:rsidRPr="00F06581">
        <w:rPr>
          <w:rFonts w:ascii="Times New Roman" w:hAnsi="Times New Roman" w:cs="Times New Roman"/>
          <w:lang w:val="en-GB"/>
        </w:rPr>
        <w:t>Appendices:</w:t>
      </w:r>
      <w:r w:rsidR="007E0BFE" w:rsidRPr="00F06581">
        <w:rPr>
          <w:rFonts w:ascii="Times New Roman" w:hAnsi="Times New Roman" w:cs="Times New Roman"/>
          <w:lang w:val="en-GB"/>
        </w:rPr>
        <w:t xml:space="preserve"> bold (11 pt),</w:t>
      </w:r>
      <w:r w:rsidRPr="00F06581">
        <w:rPr>
          <w:rFonts w:ascii="Times New Roman" w:hAnsi="Times New Roman" w:cs="Times New Roman"/>
          <w:lang w:val="en-GB"/>
        </w:rPr>
        <w:t xml:space="preserve"> two line spaces below any acknowledgements, ranged left and numbered</w:t>
      </w:r>
      <w:r w:rsidR="006271F3" w:rsidRPr="00F06581">
        <w:rPr>
          <w:rFonts w:ascii="Times New Roman" w:hAnsi="Times New Roman" w:cs="Times New Roman"/>
          <w:lang w:val="en-GB"/>
        </w:rPr>
        <w:t xml:space="preserve"> consecutively</w:t>
      </w:r>
      <w:r w:rsidR="006C5381" w:rsidRPr="00F06581">
        <w:rPr>
          <w:rFonts w:ascii="Times New Roman" w:hAnsi="Times New Roman" w:cs="Times New Roman"/>
          <w:lang w:val="en-GB"/>
        </w:rPr>
        <w:t xml:space="preserve">, e.g. Appendix 1, </w:t>
      </w:r>
      <w:r w:rsidR="00D96365" w:rsidRPr="00F06581">
        <w:rPr>
          <w:rFonts w:ascii="Times New Roman" w:hAnsi="Times New Roman" w:cs="Times New Roman"/>
          <w:lang w:val="en-GB"/>
        </w:rPr>
        <w:t>… .</w:t>
      </w:r>
    </w:p>
    <w:p w14:paraId="25605461" w14:textId="77777777" w:rsidR="007D6608" w:rsidRPr="0059560E" w:rsidRDefault="007D6608" w:rsidP="004F1C8D">
      <w:pPr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7B91C355" w14:textId="77777777" w:rsidR="00933635" w:rsidRPr="0059560E" w:rsidRDefault="00933635" w:rsidP="004F1C8D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14:paraId="178020E9" w14:textId="77777777" w:rsidR="007D6608" w:rsidRPr="0059560E" w:rsidRDefault="007D6608" w:rsidP="007D6608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sectPr w:rsidR="007D6608" w:rsidRPr="0059560E" w:rsidSect="00695CA1">
      <w:footerReference w:type="default" r:id="rId10"/>
      <w:pgSz w:w="12240" w:h="15840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4F833" w14:textId="77777777" w:rsidR="003511C1" w:rsidRDefault="003511C1" w:rsidP="000C36CD">
      <w:pPr>
        <w:spacing w:after="0" w:line="240" w:lineRule="auto"/>
      </w:pPr>
      <w:r>
        <w:separator/>
      </w:r>
    </w:p>
  </w:endnote>
  <w:endnote w:type="continuationSeparator" w:id="0">
    <w:p w14:paraId="6DDDD179" w14:textId="77777777" w:rsidR="003511C1" w:rsidRDefault="003511C1" w:rsidP="000C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993779"/>
      <w:docPartObj>
        <w:docPartGallery w:val="Page Numbers (Bottom of Page)"/>
        <w:docPartUnique/>
      </w:docPartObj>
    </w:sdtPr>
    <w:sdtEndPr/>
    <w:sdtContent>
      <w:p w14:paraId="13228255" w14:textId="4ECAB30A" w:rsidR="001A7FAF" w:rsidRDefault="00D831BB" w:rsidP="0059560E">
        <w:pPr>
          <w:pStyle w:val="Pidipagina"/>
          <w:jc w:val="center"/>
        </w:pPr>
        <w:r>
          <w:fldChar w:fldCharType="begin"/>
        </w:r>
        <w:r w:rsidR="001A7FAF">
          <w:instrText>PAGE   \* MERGEFORMAT</w:instrText>
        </w:r>
        <w:r>
          <w:fldChar w:fldCharType="separate"/>
        </w:r>
        <w:r w:rsidR="00843A25" w:rsidRPr="00843A25">
          <w:rPr>
            <w:noProof/>
            <w:lang w:val="it-IT"/>
          </w:rPr>
          <w:t>1</w:t>
        </w:r>
        <w:r>
          <w:fldChar w:fldCharType="end"/>
        </w:r>
      </w:p>
    </w:sdtContent>
  </w:sdt>
  <w:p w14:paraId="2DEEC315" w14:textId="77777777" w:rsidR="001A7FAF" w:rsidRDefault="001A7F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184C" w14:textId="77777777" w:rsidR="003511C1" w:rsidRDefault="003511C1" w:rsidP="000C36CD">
      <w:pPr>
        <w:spacing w:after="0" w:line="240" w:lineRule="auto"/>
      </w:pPr>
      <w:r>
        <w:separator/>
      </w:r>
    </w:p>
  </w:footnote>
  <w:footnote w:type="continuationSeparator" w:id="0">
    <w:p w14:paraId="6BE5BFC3" w14:textId="77777777" w:rsidR="003511C1" w:rsidRDefault="003511C1" w:rsidP="000C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6E9"/>
    <w:multiLevelType w:val="hybridMultilevel"/>
    <w:tmpl w:val="BB789598"/>
    <w:lvl w:ilvl="0" w:tplc="21E0F53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6C2F"/>
    <w:multiLevelType w:val="hybridMultilevel"/>
    <w:tmpl w:val="211A4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912"/>
    <w:multiLevelType w:val="hybridMultilevel"/>
    <w:tmpl w:val="C7B29792"/>
    <w:lvl w:ilvl="0" w:tplc="A140A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A815B6"/>
    <w:multiLevelType w:val="hybridMultilevel"/>
    <w:tmpl w:val="6F22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220CE"/>
    <w:multiLevelType w:val="hybridMultilevel"/>
    <w:tmpl w:val="6FA232E4"/>
    <w:lvl w:ilvl="0" w:tplc="04100001">
      <w:start w:val="1"/>
      <w:numFmt w:val="bullet"/>
      <w:lvlText w:val=""/>
      <w:lvlJc w:val="left"/>
      <w:pPr>
        <w:tabs>
          <w:tab w:val="num" w:pos="1835"/>
        </w:tabs>
        <w:ind w:left="1835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70C7495"/>
    <w:multiLevelType w:val="hybridMultilevel"/>
    <w:tmpl w:val="A5FE9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E2F"/>
    <w:multiLevelType w:val="hybridMultilevel"/>
    <w:tmpl w:val="AB0EB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1144143"/>
    <w:multiLevelType w:val="hybridMultilevel"/>
    <w:tmpl w:val="F22A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D345C"/>
    <w:multiLevelType w:val="hybridMultilevel"/>
    <w:tmpl w:val="E09C4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683B"/>
    <w:multiLevelType w:val="hybridMultilevel"/>
    <w:tmpl w:val="76564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4244C"/>
    <w:multiLevelType w:val="hybridMultilevel"/>
    <w:tmpl w:val="EA80E8FC"/>
    <w:lvl w:ilvl="0" w:tplc="C1C41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6E176A6"/>
    <w:multiLevelType w:val="hybridMultilevel"/>
    <w:tmpl w:val="FDA41A72"/>
    <w:lvl w:ilvl="0" w:tplc="E9A26B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D2"/>
    <w:rsid w:val="000007A6"/>
    <w:rsid w:val="0001182F"/>
    <w:rsid w:val="00027093"/>
    <w:rsid w:val="00040190"/>
    <w:rsid w:val="000734A9"/>
    <w:rsid w:val="000A6A46"/>
    <w:rsid w:val="000B26C2"/>
    <w:rsid w:val="000C36CD"/>
    <w:rsid w:val="000C6E5F"/>
    <w:rsid w:val="000E1663"/>
    <w:rsid w:val="001061BC"/>
    <w:rsid w:val="0011647F"/>
    <w:rsid w:val="001356AB"/>
    <w:rsid w:val="00156668"/>
    <w:rsid w:val="001626E6"/>
    <w:rsid w:val="001A7FAF"/>
    <w:rsid w:val="001B4B43"/>
    <w:rsid w:val="001C28D8"/>
    <w:rsid w:val="001D7266"/>
    <w:rsid w:val="001F0645"/>
    <w:rsid w:val="001F182F"/>
    <w:rsid w:val="00201D92"/>
    <w:rsid w:val="002021FC"/>
    <w:rsid w:val="002139F2"/>
    <w:rsid w:val="0026099C"/>
    <w:rsid w:val="002662DC"/>
    <w:rsid w:val="00287FBF"/>
    <w:rsid w:val="002961F4"/>
    <w:rsid w:val="002D1743"/>
    <w:rsid w:val="002D2E66"/>
    <w:rsid w:val="002D3F9A"/>
    <w:rsid w:val="002D7A14"/>
    <w:rsid w:val="002E0A0A"/>
    <w:rsid w:val="002E63C5"/>
    <w:rsid w:val="002F3844"/>
    <w:rsid w:val="00323D43"/>
    <w:rsid w:val="00326735"/>
    <w:rsid w:val="003511C1"/>
    <w:rsid w:val="00364B87"/>
    <w:rsid w:val="003C3046"/>
    <w:rsid w:val="003F3676"/>
    <w:rsid w:val="00424439"/>
    <w:rsid w:val="00443BF1"/>
    <w:rsid w:val="00464530"/>
    <w:rsid w:val="00483763"/>
    <w:rsid w:val="004A2C62"/>
    <w:rsid w:val="004A6743"/>
    <w:rsid w:val="004C1786"/>
    <w:rsid w:val="004E4B6F"/>
    <w:rsid w:val="004F1C8D"/>
    <w:rsid w:val="00517828"/>
    <w:rsid w:val="0053688B"/>
    <w:rsid w:val="0059560E"/>
    <w:rsid w:val="005C008E"/>
    <w:rsid w:val="005F3138"/>
    <w:rsid w:val="005F6EA8"/>
    <w:rsid w:val="00611625"/>
    <w:rsid w:val="006271F3"/>
    <w:rsid w:val="00647F39"/>
    <w:rsid w:val="0068660F"/>
    <w:rsid w:val="00694591"/>
    <w:rsid w:val="00695CA1"/>
    <w:rsid w:val="006A360D"/>
    <w:rsid w:val="006B109A"/>
    <w:rsid w:val="006B2E80"/>
    <w:rsid w:val="006B6F4E"/>
    <w:rsid w:val="006C4051"/>
    <w:rsid w:val="006C5381"/>
    <w:rsid w:val="00715800"/>
    <w:rsid w:val="00727229"/>
    <w:rsid w:val="00736733"/>
    <w:rsid w:val="00746A34"/>
    <w:rsid w:val="007D6608"/>
    <w:rsid w:val="007E0BFE"/>
    <w:rsid w:val="008041F8"/>
    <w:rsid w:val="00843225"/>
    <w:rsid w:val="00843A25"/>
    <w:rsid w:val="00844659"/>
    <w:rsid w:val="008454BE"/>
    <w:rsid w:val="00853AD2"/>
    <w:rsid w:val="00853B8D"/>
    <w:rsid w:val="0087392F"/>
    <w:rsid w:val="008A53DC"/>
    <w:rsid w:val="008C036F"/>
    <w:rsid w:val="008D1D4C"/>
    <w:rsid w:val="008D4169"/>
    <w:rsid w:val="00933635"/>
    <w:rsid w:val="00934E0D"/>
    <w:rsid w:val="0093560B"/>
    <w:rsid w:val="00945980"/>
    <w:rsid w:val="009759E7"/>
    <w:rsid w:val="009B3548"/>
    <w:rsid w:val="009B6AEA"/>
    <w:rsid w:val="009C61DC"/>
    <w:rsid w:val="009D2836"/>
    <w:rsid w:val="009F30AC"/>
    <w:rsid w:val="009F7EEF"/>
    <w:rsid w:val="00A114E2"/>
    <w:rsid w:val="00A47702"/>
    <w:rsid w:val="00A64464"/>
    <w:rsid w:val="00A745D6"/>
    <w:rsid w:val="00A97A7F"/>
    <w:rsid w:val="00AE315F"/>
    <w:rsid w:val="00B07B8A"/>
    <w:rsid w:val="00B12899"/>
    <w:rsid w:val="00B31931"/>
    <w:rsid w:val="00B37CF9"/>
    <w:rsid w:val="00B402F1"/>
    <w:rsid w:val="00B827DB"/>
    <w:rsid w:val="00B836A9"/>
    <w:rsid w:val="00C00CFA"/>
    <w:rsid w:val="00C11447"/>
    <w:rsid w:val="00C20605"/>
    <w:rsid w:val="00C44565"/>
    <w:rsid w:val="00C57579"/>
    <w:rsid w:val="00C81126"/>
    <w:rsid w:val="00C97C40"/>
    <w:rsid w:val="00CB2DE3"/>
    <w:rsid w:val="00CC1B8A"/>
    <w:rsid w:val="00CC2830"/>
    <w:rsid w:val="00CD15DF"/>
    <w:rsid w:val="00D13E36"/>
    <w:rsid w:val="00D15475"/>
    <w:rsid w:val="00D2053A"/>
    <w:rsid w:val="00D27DB1"/>
    <w:rsid w:val="00D54ADA"/>
    <w:rsid w:val="00D653C5"/>
    <w:rsid w:val="00D831BB"/>
    <w:rsid w:val="00D958D4"/>
    <w:rsid w:val="00D96365"/>
    <w:rsid w:val="00DD17F7"/>
    <w:rsid w:val="00E043F4"/>
    <w:rsid w:val="00E14B4C"/>
    <w:rsid w:val="00E4339E"/>
    <w:rsid w:val="00E906F3"/>
    <w:rsid w:val="00E91FC7"/>
    <w:rsid w:val="00E96EF8"/>
    <w:rsid w:val="00EC69D2"/>
    <w:rsid w:val="00ED7768"/>
    <w:rsid w:val="00EF6439"/>
    <w:rsid w:val="00F02C36"/>
    <w:rsid w:val="00F035E9"/>
    <w:rsid w:val="00F06581"/>
    <w:rsid w:val="00F146E9"/>
    <w:rsid w:val="00F205C6"/>
    <w:rsid w:val="00F24A12"/>
    <w:rsid w:val="00F4084F"/>
    <w:rsid w:val="00F45C3C"/>
    <w:rsid w:val="00F70435"/>
    <w:rsid w:val="00F946BB"/>
    <w:rsid w:val="00FE31E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553BE"/>
  <w15:docId w15:val="{83820932-3FFC-48BD-9617-000D12D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1BB"/>
  </w:style>
  <w:style w:type="paragraph" w:styleId="Titolo2">
    <w:name w:val="heading 2"/>
    <w:basedOn w:val="Normale"/>
    <w:next w:val="Normale"/>
    <w:link w:val="Titolo2Carattere"/>
    <w:qFormat/>
    <w:rsid w:val="00715800"/>
    <w:pPr>
      <w:keepNext/>
      <w:spacing w:after="0" w:line="240" w:lineRule="atLeast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3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15800"/>
    <w:pPr>
      <w:keepNext/>
      <w:widowControl w:val="0"/>
      <w:tabs>
        <w:tab w:val="left" w:pos="454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18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9">
    <w:name w:val="CM9"/>
    <w:basedOn w:val="Normale"/>
    <w:next w:val="Normale"/>
    <w:uiPriority w:val="99"/>
    <w:rsid w:val="00853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M10">
    <w:name w:val="CM10"/>
    <w:basedOn w:val="Normale"/>
    <w:next w:val="Normale"/>
    <w:uiPriority w:val="99"/>
    <w:rsid w:val="00736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0C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36C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0C36CD"/>
    <w:rPr>
      <w:vertAlign w:val="superscript"/>
    </w:rPr>
  </w:style>
  <w:style w:type="paragraph" w:styleId="Corpodeltesto2">
    <w:name w:val="Body Text 2"/>
    <w:basedOn w:val="Normale"/>
    <w:link w:val="Corpodeltesto2Carattere"/>
    <w:rsid w:val="000C36C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C36CD"/>
    <w:rPr>
      <w:rFonts w:ascii="Times New Roman" w:eastAsia="Times New Roman" w:hAnsi="Times New Roman" w:cs="Times New Roman"/>
      <w:szCs w:val="24"/>
      <w:lang w:val="en-GB" w:eastAsia="it-IT"/>
    </w:rPr>
  </w:style>
  <w:style w:type="paragraph" w:styleId="Paragrafoelenco">
    <w:name w:val="List Paragraph"/>
    <w:basedOn w:val="Normale"/>
    <w:uiPriority w:val="34"/>
    <w:qFormat/>
    <w:rsid w:val="000C36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8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A7FA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FAF"/>
  </w:style>
  <w:style w:type="paragraph" w:styleId="Pidipagina">
    <w:name w:val="footer"/>
    <w:basedOn w:val="Normale"/>
    <w:link w:val="PidipaginaCarattere"/>
    <w:uiPriority w:val="99"/>
    <w:unhideWhenUsed/>
    <w:rsid w:val="001A7FA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FAF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662D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662DC"/>
  </w:style>
  <w:style w:type="character" w:customStyle="1" w:styleId="Titolo2Carattere">
    <w:name w:val="Titolo 2 Carattere"/>
    <w:basedOn w:val="Carpredefinitoparagrafo"/>
    <w:link w:val="Titolo2"/>
    <w:rsid w:val="00715800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715800"/>
    <w:rPr>
      <w:rFonts w:ascii="Times New Roman" w:eastAsia="Times New Roman" w:hAnsi="Times New Roman" w:cs="Times New Roman"/>
      <w:i/>
      <w:iCs/>
      <w:sz w:val="18"/>
      <w:szCs w:val="18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A6A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6A46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3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8D416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139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39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39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39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3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enziaentrat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311E-D741-46C8-AD70-8361447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gemmiti</cp:lastModifiedBy>
  <cp:revision>2</cp:revision>
  <cp:lastPrinted>2019-03-04T12:28:00Z</cp:lastPrinted>
  <dcterms:created xsi:type="dcterms:W3CDTF">2019-03-15T09:53:00Z</dcterms:created>
  <dcterms:modified xsi:type="dcterms:W3CDTF">2019-03-15T09:53:00Z</dcterms:modified>
</cp:coreProperties>
</file>